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6D54" w:rsidRDefault="00FB062E" w:rsidP="008B6E82">
      <w:pPr>
        <w:pStyle w:val="Balk1"/>
        <w:numPr>
          <w:ilvl w:val="0"/>
          <w:numId w:val="0"/>
        </w:numPr>
        <w:ind w:left="432" w:right="-3" w:hanging="432"/>
      </w:pPr>
      <w:bookmarkStart w:id="0" w:name="_GoBack"/>
      <w:bookmarkEnd w:id="0"/>
      <w:r>
        <w:t>Ek 1</w:t>
      </w:r>
      <w:r w:rsidR="00556D54">
        <w:t xml:space="preserve"> – </w:t>
      </w:r>
      <w:r w:rsidR="007A5CB4">
        <w:t>HL7</w:t>
      </w:r>
      <w:r w:rsidR="000B3CEE">
        <w:t xml:space="preserve"> </w:t>
      </w:r>
      <w:r w:rsidR="005044BE">
        <w:t>ve CDA</w:t>
      </w:r>
    </w:p>
    <w:p w:rsidR="00556D54" w:rsidRDefault="007A5CB4" w:rsidP="00556D54">
      <w:pPr>
        <w:pStyle w:val="Balk1"/>
      </w:pPr>
      <w:r>
        <w:rPr>
          <w:noProof/>
          <w:lang w:eastAsia="tr-TR"/>
        </w:rPr>
        <w:t>HL7</w:t>
      </w:r>
    </w:p>
    <w:p w:rsidR="00F2711B" w:rsidRDefault="000A1AE7" w:rsidP="000A1AE7">
      <w:pPr>
        <w:pStyle w:val="Balk2"/>
      </w:pPr>
      <w:r>
        <w:t>Giriş</w:t>
      </w:r>
    </w:p>
    <w:p w:rsidR="000A1AE7" w:rsidRDefault="007A5CB4" w:rsidP="004F3C72">
      <w:pPr>
        <w:spacing w:line="360" w:lineRule="auto"/>
        <w:ind w:firstLine="578"/>
        <w:jc w:val="both"/>
        <w:rPr>
          <w:rFonts w:ascii="Calibri" w:hAnsi="Calibri" w:cs="Calibri"/>
          <w:sz w:val="22"/>
          <w:szCs w:val="22"/>
        </w:rPr>
      </w:pPr>
      <w:proofErr w:type="gramStart"/>
      <w:r>
        <w:rPr>
          <w:rFonts w:ascii="Calibri" w:hAnsi="Calibri" w:cs="Calibri"/>
          <w:sz w:val="22"/>
          <w:szCs w:val="22"/>
        </w:rPr>
        <w:t>HL7</w:t>
      </w:r>
      <w:r w:rsidR="000A1AE7" w:rsidRPr="000A1AE7">
        <w:rPr>
          <w:rFonts w:ascii="Calibri" w:hAnsi="Calibri" w:cs="Calibri"/>
          <w:sz w:val="22"/>
          <w:szCs w:val="22"/>
        </w:rPr>
        <w:t xml:space="preserve"> (Health Level 7), sağlık bilişiminde dünya çapında yaygın olarak kullanılan bir standarttır.</w:t>
      </w:r>
      <w:proofErr w:type="gramEnd"/>
      <w:r w:rsidR="000A1AE7" w:rsidRPr="000A1AE7">
        <w:rPr>
          <w:rFonts w:ascii="Calibri" w:hAnsi="Calibri" w:cs="Calibri"/>
          <w:sz w:val="22"/>
          <w:szCs w:val="22"/>
        </w:rPr>
        <w:t xml:space="preserve"> </w:t>
      </w:r>
      <w:proofErr w:type="gramStart"/>
      <w:r w:rsidR="000A1AE7" w:rsidRPr="000A1AE7">
        <w:rPr>
          <w:rFonts w:ascii="Calibri" w:hAnsi="Calibri" w:cs="Calibri"/>
          <w:sz w:val="22"/>
          <w:szCs w:val="22"/>
        </w:rPr>
        <w:t>İnsan ya da makine türünden iki varlığın birbiriyle sağlıkla ilgili bir konuda anlaşabilmeler</w:t>
      </w:r>
      <w:r w:rsidR="00A534EC">
        <w:rPr>
          <w:rFonts w:ascii="Calibri" w:hAnsi="Calibri" w:cs="Calibri"/>
          <w:sz w:val="22"/>
          <w:szCs w:val="22"/>
        </w:rPr>
        <w:t>i için geliştirilmiş bir dildir</w:t>
      </w:r>
      <w:r w:rsidR="000A1AE7" w:rsidRPr="000A1AE7">
        <w:rPr>
          <w:rFonts w:ascii="Calibri" w:hAnsi="Calibri" w:cs="Calibri"/>
          <w:sz w:val="22"/>
          <w:szCs w:val="22"/>
        </w:rPr>
        <w:t>.</w:t>
      </w:r>
      <w:proofErr w:type="gramEnd"/>
      <w:r w:rsidR="000A1AE7" w:rsidRPr="000A1AE7">
        <w:rPr>
          <w:rFonts w:ascii="Calibri" w:hAnsi="Calibri" w:cs="Calibri"/>
          <w:sz w:val="22"/>
          <w:szCs w:val="22"/>
        </w:rPr>
        <w:t xml:space="preserve"> </w:t>
      </w:r>
      <w:proofErr w:type="gramStart"/>
      <w:r w:rsidR="000A1AE7" w:rsidRPr="000A1AE7">
        <w:rPr>
          <w:rFonts w:ascii="Calibri" w:hAnsi="Calibri" w:cs="Calibri"/>
          <w:sz w:val="22"/>
          <w:szCs w:val="22"/>
        </w:rPr>
        <w:t>Örneğin</w:t>
      </w:r>
      <w:r w:rsidR="00A534EC">
        <w:rPr>
          <w:rFonts w:ascii="Calibri" w:hAnsi="Calibri" w:cs="Calibri"/>
          <w:sz w:val="22"/>
          <w:szCs w:val="22"/>
        </w:rPr>
        <w:t>;</w:t>
      </w:r>
      <w:r w:rsidR="000A1AE7" w:rsidRPr="000A1AE7">
        <w:rPr>
          <w:rFonts w:ascii="Calibri" w:hAnsi="Calibri" w:cs="Calibri"/>
          <w:sz w:val="22"/>
          <w:szCs w:val="22"/>
        </w:rPr>
        <w:t xml:space="preserve"> bir laboratu</w:t>
      </w:r>
      <w:r w:rsidR="000A1AE7">
        <w:rPr>
          <w:rFonts w:ascii="Calibri" w:hAnsi="Calibri" w:cs="Calibri"/>
          <w:sz w:val="22"/>
          <w:szCs w:val="22"/>
        </w:rPr>
        <w:t xml:space="preserve">arla bir hastane polikliniğinin </w:t>
      </w:r>
      <w:r w:rsidR="000A1AE7" w:rsidRPr="000A1AE7">
        <w:rPr>
          <w:rFonts w:ascii="Calibri" w:hAnsi="Calibri" w:cs="Calibri"/>
          <w:sz w:val="22"/>
          <w:szCs w:val="22"/>
        </w:rPr>
        <w:t>haberleşmesinde, ya da bir hastaneyle başka bir hastanenin haberleşmesinde kullanılabilir.</w:t>
      </w:r>
      <w:proofErr w:type="gramEnd"/>
      <w:r>
        <w:rPr>
          <w:rFonts w:ascii="Calibri" w:hAnsi="Calibri" w:cs="Calibri"/>
          <w:sz w:val="22"/>
          <w:szCs w:val="22"/>
        </w:rPr>
        <w:t xml:space="preserve"> </w:t>
      </w:r>
      <w:proofErr w:type="gramStart"/>
      <w:r w:rsidR="000A1AE7" w:rsidRPr="000A1AE7">
        <w:rPr>
          <w:rFonts w:ascii="Calibri" w:hAnsi="Calibri" w:cs="Calibri"/>
          <w:sz w:val="22"/>
          <w:szCs w:val="22"/>
        </w:rPr>
        <w:t>Böyle bir dilin kullanılması çeşitli faydalar getirmektedir.</w:t>
      </w:r>
      <w:proofErr w:type="gramEnd"/>
      <w:r w:rsidR="000A1AE7" w:rsidRPr="000A1AE7">
        <w:rPr>
          <w:rFonts w:ascii="Calibri" w:hAnsi="Calibri" w:cs="Calibri"/>
          <w:sz w:val="22"/>
          <w:szCs w:val="22"/>
        </w:rPr>
        <w:t xml:space="preserve"> </w:t>
      </w:r>
      <w:proofErr w:type="gramStart"/>
      <w:r w:rsidR="000A1AE7" w:rsidRPr="000A1AE7">
        <w:rPr>
          <w:rFonts w:ascii="Calibri" w:hAnsi="Calibri" w:cs="Calibri"/>
          <w:sz w:val="22"/>
          <w:szCs w:val="22"/>
        </w:rPr>
        <w:t>Böyle ortak bir dilin kullanılmaması durumunda, birbiriyle haberleşmesi gereken her iki kurumun, kendi aralarında bir ortak dil belirleme</w:t>
      </w:r>
      <w:r w:rsidR="00A534EC">
        <w:rPr>
          <w:rFonts w:ascii="Calibri" w:hAnsi="Calibri" w:cs="Calibri"/>
          <w:sz w:val="22"/>
          <w:szCs w:val="22"/>
        </w:rPr>
        <w:t>leri gerekecektir.</w:t>
      </w:r>
      <w:proofErr w:type="gramEnd"/>
      <w:r w:rsidR="00A534EC">
        <w:rPr>
          <w:rFonts w:ascii="Calibri" w:hAnsi="Calibri" w:cs="Calibri"/>
          <w:sz w:val="22"/>
          <w:szCs w:val="22"/>
        </w:rPr>
        <w:t xml:space="preserve"> Bu hem zaman hem para</w:t>
      </w:r>
      <w:r w:rsidR="000A1AE7" w:rsidRPr="000A1AE7">
        <w:rPr>
          <w:rFonts w:ascii="Calibri" w:hAnsi="Calibri" w:cs="Calibri"/>
          <w:sz w:val="22"/>
          <w:szCs w:val="22"/>
        </w:rPr>
        <w:t xml:space="preserve"> hem verimlilik yönüyle tercih edilemeyecek bir seçenektir.</w:t>
      </w:r>
    </w:p>
    <w:p w:rsidR="000A1AE7" w:rsidRDefault="007A5CB4" w:rsidP="004F3C72">
      <w:pPr>
        <w:ind w:firstLine="432"/>
        <w:jc w:val="both"/>
      </w:pPr>
      <w:r>
        <w:rPr>
          <w:rFonts w:asciiTheme="minorHAnsi" w:hAnsiTheme="minorHAnsi" w:cstheme="minorHAnsi"/>
          <w:sz w:val="22"/>
          <w:szCs w:val="22"/>
        </w:rPr>
        <w:t>HL7</w:t>
      </w:r>
      <w:r w:rsidR="000A1AE7" w:rsidRPr="000A1AE7">
        <w:rPr>
          <w:rFonts w:asciiTheme="minorHAnsi" w:hAnsiTheme="minorHAnsi" w:cstheme="minorHAnsi"/>
          <w:sz w:val="22"/>
          <w:szCs w:val="22"/>
        </w:rPr>
        <w:t xml:space="preserve"> v3, yani </w:t>
      </w:r>
      <w:r>
        <w:rPr>
          <w:rFonts w:asciiTheme="minorHAnsi" w:hAnsiTheme="minorHAnsi" w:cstheme="minorHAnsi"/>
          <w:sz w:val="22"/>
          <w:szCs w:val="22"/>
        </w:rPr>
        <w:t>HL7</w:t>
      </w:r>
      <w:r w:rsidR="000A1AE7" w:rsidRPr="000A1AE7">
        <w:rPr>
          <w:rFonts w:asciiTheme="minorHAnsi" w:hAnsiTheme="minorHAnsi" w:cstheme="minorHAnsi"/>
          <w:sz w:val="22"/>
          <w:szCs w:val="22"/>
        </w:rPr>
        <w:t xml:space="preserve"> versiyon 3, </w:t>
      </w:r>
      <w:r>
        <w:rPr>
          <w:rFonts w:asciiTheme="minorHAnsi" w:hAnsiTheme="minorHAnsi" w:cstheme="minorHAnsi"/>
          <w:sz w:val="22"/>
          <w:szCs w:val="22"/>
        </w:rPr>
        <w:t>HL7</w:t>
      </w:r>
      <w:r w:rsidR="000A1AE7" w:rsidRPr="000A1AE7">
        <w:rPr>
          <w:rFonts w:asciiTheme="minorHAnsi" w:hAnsiTheme="minorHAnsi" w:cstheme="minorHAnsi"/>
          <w:sz w:val="22"/>
          <w:szCs w:val="22"/>
        </w:rPr>
        <w:t xml:space="preserve">’ </w:t>
      </w:r>
      <w:proofErr w:type="gramStart"/>
      <w:r w:rsidR="000A1AE7" w:rsidRPr="000A1AE7">
        <w:rPr>
          <w:rFonts w:asciiTheme="minorHAnsi" w:hAnsiTheme="minorHAnsi" w:cstheme="minorHAnsi"/>
          <w:sz w:val="22"/>
          <w:szCs w:val="22"/>
        </w:rPr>
        <w:t>nin</w:t>
      </w:r>
      <w:proofErr w:type="gramEnd"/>
      <w:r w:rsidR="000A1AE7" w:rsidRPr="000A1AE7">
        <w:rPr>
          <w:rFonts w:asciiTheme="minorHAnsi" w:hAnsiTheme="minorHAnsi" w:cstheme="minorHAnsi"/>
          <w:sz w:val="22"/>
          <w:szCs w:val="22"/>
        </w:rPr>
        <w:t xml:space="preserve"> kullanımda olan son sürümüdür</w:t>
      </w:r>
      <w:r w:rsidR="000A1AE7">
        <w:t>.</w:t>
      </w:r>
    </w:p>
    <w:p w:rsidR="007A5CB4" w:rsidRPr="000A1AE7" w:rsidRDefault="007A5CB4" w:rsidP="000A1AE7">
      <w:pPr>
        <w:ind w:firstLine="432"/>
      </w:pPr>
    </w:p>
    <w:p w:rsidR="006B55C9" w:rsidRDefault="000A1AE7" w:rsidP="00A65109">
      <w:pPr>
        <w:pStyle w:val="Balk1"/>
        <w:spacing w:before="0" w:after="0" w:line="360" w:lineRule="auto"/>
      </w:pPr>
      <w:r>
        <w:t>CDA</w:t>
      </w:r>
    </w:p>
    <w:p w:rsidR="0011316A" w:rsidRDefault="000A1AE7" w:rsidP="00A65109">
      <w:pPr>
        <w:pStyle w:val="Balk2"/>
      </w:pPr>
      <w:r>
        <w:t>Giriş</w:t>
      </w:r>
    </w:p>
    <w:p w:rsidR="000A1AE7" w:rsidRPr="000A1AE7" w:rsidRDefault="000A1AE7" w:rsidP="004F3C72">
      <w:pPr>
        <w:spacing w:line="360" w:lineRule="auto"/>
        <w:ind w:firstLine="578"/>
        <w:jc w:val="both"/>
        <w:rPr>
          <w:rFonts w:asciiTheme="minorHAnsi" w:hAnsiTheme="minorHAnsi" w:cstheme="minorHAnsi"/>
          <w:sz w:val="22"/>
          <w:szCs w:val="22"/>
        </w:rPr>
      </w:pPr>
      <w:proofErr w:type="gramStart"/>
      <w:r w:rsidRPr="000A1AE7">
        <w:rPr>
          <w:rFonts w:asciiTheme="minorHAnsi" w:hAnsiTheme="minorHAnsi" w:cstheme="minorHAnsi"/>
          <w:sz w:val="22"/>
          <w:szCs w:val="22"/>
        </w:rPr>
        <w:t>CDA, klinik dökümanların yapısını belirlemek için düzenlenmiş bir standarttır.</w:t>
      </w:r>
      <w:proofErr w:type="gramEnd"/>
      <w:r w:rsidRPr="000A1AE7">
        <w:rPr>
          <w:rFonts w:asciiTheme="minorHAnsi" w:hAnsiTheme="minorHAnsi" w:cstheme="minorHAnsi"/>
          <w:sz w:val="22"/>
          <w:szCs w:val="22"/>
        </w:rPr>
        <w:t xml:space="preserve"> </w:t>
      </w:r>
      <w:proofErr w:type="gramStart"/>
      <w:r w:rsidR="007A5CB4">
        <w:rPr>
          <w:rFonts w:asciiTheme="minorHAnsi" w:hAnsiTheme="minorHAnsi" w:cstheme="minorHAnsi"/>
          <w:sz w:val="22"/>
          <w:szCs w:val="22"/>
        </w:rPr>
        <w:t>HL7</w:t>
      </w:r>
      <w:r w:rsidRPr="000A1AE7">
        <w:rPr>
          <w:rFonts w:asciiTheme="minorHAnsi" w:hAnsiTheme="minorHAnsi" w:cstheme="minorHAnsi"/>
          <w:sz w:val="22"/>
          <w:szCs w:val="22"/>
        </w:rPr>
        <w:t xml:space="preserve"> v3 üzerine ayrı bir katman olarak düşünülebilir.</w:t>
      </w:r>
      <w:proofErr w:type="gramEnd"/>
      <w:r w:rsidRPr="000A1AE7">
        <w:rPr>
          <w:rFonts w:asciiTheme="minorHAnsi" w:hAnsiTheme="minorHAnsi" w:cstheme="minorHAnsi"/>
          <w:sz w:val="22"/>
          <w:szCs w:val="22"/>
        </w:rPr>
        <w:t xml:space="preserve"> </w:t>
      </w:r>
      <w:proofErr w:type="gramStart"/>
      <w:r w:rsidRPr="000A1AE7">
        <w:rPr>
          <w:rFonts w:asciiTheme="minorHAnsi" w:hAnsiTheme="minorHAnsi" w:cstheme="minorHAnsi"/>
          <w:sz w:val="22"/>
          <w:szCs w:val="22"/>
        </w:rPr>
        <w:t xml:space="preserve">Bir CDA dökümanı, ClinicalDocument elemanıyla başlayan bir </w:t>
      </w:r>
      <w:r w:rsidR="00FB7692" w:rsidRPr="000A1AE7">
        <w:rPr>
          <w:rFonts w:asciiTheme="minorHAnsi" w:hAnsiTheme="minorHAnsi" w:cstheme="minorHAnsi"/>
          <w:sz w:val="22"/>
          <w:szCs w:val="22"/>
        </w:rPr>
        <w:t>XML</w:t>
      </w:r>
      <w:r w:rsidRPr="000A1AE7">
        <w:rPr>
          <w:rFonts w:asciiTheme="minorHAnsi" w:hAnsiTheme="minorHAnsi" w:cstheme="minorHAnsi"/>
          <w:sz w:val="22"/>
          <w:szCs w:val="22"/>
        </w:rPr>
        <w:t xml:space="preserve"> dosyasıdır.</w:t>
      </w:r>
      <w:proofErr w:type="gramEnd"/>
      <w:r w:rsidRPr="000A1AE7">
        <w:rPr>
          <w:rFonts w:asciiTheme="minorHAnsi" w:hAnsiTheme="minorHAnsi" w:cstheme="minorHAnsi"/>
          <w:sz w:val="22"/>
          <w:szCs w:val="22"/>
        </w:rPr>
        <w:t xml:space="preserve"> </w:t>
      </w:r>
      <w:proofErr w:type="gramStart"/>
      <w:r w:rsidR="007A5CB4">
        <w:rPr>
          <w:rFonts w:asciiTheme="minorHAnsi" w:hAnsiTheme="minorHAnsi" w:cstheme="minorHAnsi"/>
          <w:sz w:val="22"/>
          <w:szCs w:val="22"/>
        </w:rPr>
        <w:t>HL7</w:t>
      </w:r>
      <w:r w:rsidRPr="000A1AE7">
        <w:rPr>
          <w:rFonts w:asciiTheme="minorHAnsi" w:hAnsiTheme="minorHAnsi" w:cstheme="minorHAnsi"/>
          <w:sz w:val="22"/>
          <w:szCs w:val="22"/>
        </w:rPr>
        <w:t xml:space="preserve"> veri türler</w:t>
      </w:r>
      <w:r w:rsidR="007A5CB4">
        <w:rPr>
          <w:rFonts w:asciiTheme="minorHAnsi" w:hAnsiTheme="minorHAnsi" w:cstheme="minorHAnsi"/>
          <w:sz w:val="22"/>
          <w:szCs w:val="22"/>
        </w:rPr>
        <w:t>ini kullanır.</w:t>
      </w:r>
      <w:proofErr w:type="gramEnd"/>
      <w:r w:rsidR="007A5CB4">
        <w:rPr>
          <w:rFonts w:asciiTheme="minorHAnsi" w:hAnsiTheme="minorHAnsi" w:cstheme="minorHAnsi"/>
          <w:sz w:val="22"/>
          <w:szCs w:val="22"/>
        </w:rPr>
        <w:t xml:space="preserve"> </w:t>
      </w:r>
      <w:proofErr w:type="gramStart"/>
      <w:r w:rsidR="007A5CB4">
        <w:rPr>
          <w:rFonts w:asciiTheme="minorHAnsi" w:hAnsiTheme="minorHAnsi" w:cstheme="minorHAnsi"/>
          <w:sz w:val="22"/>
          <w:szCs w:val="22"/>
        </w:rPr>
        <w:t>CDA’ın yapısı, XSD</w:t>
      </w:r>
      <w:r w:rsidRPr="000A1AE7">
        <w:rPr>
          <w:rFonts w:asciiTheme="minorHAnsi" w:hAnsiTheme="minorHAnsi" w:cstheme="minorHAnsi"/>
          <w:sz w:val="22"/>
          <w:szCs w:val="22"/>
        </w:rPr>
        <w:t xml:space="preserve"> dosyasından anlaşılabileceği gibi, CDA R-MIM’inden de anlaşılabilir.</w:t>
      </w:r>
      <w:proofErr w:type="gramEnd"/>
    </w:p>
    <w:p w:rsidR="000A1AE7" w:rsidRPr="000A1AE7" w:rsidRDefault="007A5CB4" w:rsidP="004F3C72">
      <w:pPr>
        <w:spacing w:line="360" w:lineRule="auto"/>
        <w:ind w:firstLine="578"/>
        <w:jc w:val="both"/>
        <w:rPr>
          <w:rFonts w:asciiTheme="minorHAnsi" w:hAnsiTheme="minorHAnsi" w:cstheme="minorHAnsi"/>
          <w:sz w:val="22"/>
          <w:szCs w:val="22"/>
        </w:rPr>
      </w:pPr>
      <w:proofErr w:type="gramStart"/>
      <w:r>
        <w:rPr>
          <w:rFonts w:asciiTheme="minorHAnsi" w:hAnsiTheme="minorHAnsi" w:cstheme="minorHAnsi"/>
          <w:sz w:val="22"/>
          <w:szCs w:val="22"/>
        </w:rPr>
        <w:t>B</w:t>
      </w:r>
      <w:r w:rsidR="000A1AE7" w:rsidRPr="000A1AE7">
        <w:rPr>
          <w:rFonts w:asciiTheme="minorHAnsi" w:hAnsiTheme="minorHAnsi" w:cstheme="minorHAnsi"/>
          <w:sz w:val="22"/>
          <w:szCs w:val="22"/>
        </w:rPr>
        <w:t>ir CDA dökümanı, yani bir ClinicalDocument nesnesi, başlık (header) ve gövde (body) bölümlerinden oluşmaktadır.</w:t>
      </w:r>
      <w:proofErr w:type="gramEnd"/>
      <w:r w:rsidR="000A1AE7" w:rsidRPr="000A1AE7">
        <w:rPr>
          <w:rFonts w:asciiTheme="minorHAnsi" w:hAnsiTheme="minorHAnsi" w:cstheme="minorHAnsi"/>
          <w:sz w:val="22"/>
          <w:szCs w:val="22"/>
        </w:rPr>
        <w:t xml:space="preserve"> </w:t>
      </w:r>
      <w:proofErr w:type="gramStart"/>
      <w:r w:rsidR="000A1AE7" w:rsidRPr="000A1AE7">
        <w:rPr>
          <w:rFonts w:asciiTheme="minorHAnsi" w:hAnsiTheme="minorHAnsi" w:cstheme="minorHAnsi"/>
          <w:sz w:val="22"/>
          <w:szCs w:val="22"/>
        </w:rPr>
        <w:t xml:space="preserve">CDA </w:t>
      </w:r>
      <w:r>
        <w:rPr>
          <w:rFonts w:asciiTheme="minorHAnsi" w:hAnsiTheme="minorHAnsi" w:cstheme="minorHAnsi"/>
          <w:sz w:val="22"/>
          <w:szCs w:val="22"/>
        </w:rPr>
        <w:t>gövde kısmı</w:t>
      </w:r>
      <w:r w:rsidR="000A1AE7" w:rsidRPr="000A1AE7">
        <w:rPr>
          <w:rFonts w:asciiTheme="minorHAnsi" w:hAnsiTheme="minorHAnsi" w:cstheme="minorHAnsi"/>
          <w:sz w:val="22"/>
          <w:szCs w:val="22"/>
        </w:rPr>
        <w:t xml:space="preserve"> bir StructuredBody olabileceği gibi bir NonXMLBody de olabilir.</w:t>
      </w:r>
      <w:proofErr w:type="gramEnd"/>
      <w:r w:rsidR="000A1AE7" w:rsidRPr="000A1AE7">
        <w:rPr>
          <w:rFonts w:asciiTheme="minorHAnsi" w:hAnsiTheme="minorHAnsi" w:cstheme="minorHAnsi"/>
          <w:sz w:val="22"/>
          <w:szCs w:val="22"/>
        </w:rPr>
        <w:t xml:space="preserve"> </w:t>
      </w:r>
      <w:proofErr w:type="gramStart"/>
      <w:r w:rsidR="000A1AE7" w:rsidRPr="000A1AE7">
        <w:rPr>
          <w:rFonts w:asciiTheme="minorHAnsi" w:hAnsiTheme="minorHAnsi" w:cstheme="minorHAnsi"/>
          <w:sz w:val="22"/>
          <w:szCs w:val="22"/>
        </w:rPr>
        <w:t>NonXMLBody bilgileri yapısal olmayan bir şekilde tutmak için kullanılabilir.</w:t>
      </w:r>
      <w:proofErr w:type="gramEnd"/>
      <w:r w:rsidR="000A1AE7" w:rsidRPr="000A1AE7">
        <w:rPr>
          <w:rFonts w:asciiTheme="minorHAnsi" w:hAnsiTheme="minorHAnsi" w:cstheme="minorHAnsi"/>
          <w:sz w:val="22"/>
          <w:szCs w:val="22"/>
        </w:rPr>
        <w:t xml:space="preserve"> </w:t>
      </w:r>
      <w:proofErr w:type="gramStart"/>
      <w:r w:rsidR="000A1AE7" w:rsidRPr="000A1AE7">
        <w:rPr>
          <w:rFonts w:asciiTheme="minorHAnsi" w:hAnsiTheme="minorHAnsi" w:cstheme="minorHAnsi"/>
          <w:sz w:val="22"/>
          <w:szCs w:val="22"/>
        </w:rPr>
        <w:t xml:space="preserve">Fakat e-Sağlık </w:t>
      </w:r>
      <w:r>
        <w:rPr>
          <w:rFonts w:asciiTheme="minorHAnsi" w:hAnsiTheme="minorHAnsi" w:cstheme="minorHAnsi"/>
          <w:sz w:val="22"/>
          <w:szCs w:val="22"/>
        </w:rPr>
        <w:t>HL7</w:t>
      </w:r>
      <w:r w:rsidR="000A1AE7" w:rsidRPr="000A1AE7">
        <w:rPr>
          <w:rFonts w:asciiTheme="minorHAnsi" w:hAnsiTheme="minorHAnsi" w:cstheme="minorHAnsi"/>
          <w:sz w:val="22"/>
          <w:szCs w:val="22"/>
        </w:rPr>
        <w:t xml:space="preserve"> mesajlaşma sisteminde asla kullanılmamaktadır.</w:t>
      </w:r>
      <w:proofErr w:type="gramEnd"/>
      <w:r w:rsidR="000A1AE7" w:rsidRPr="000A1AE7">
        <w:rPr>
          <w:rFonts w:asciiTheme="minorHAnsi" w:hAnsiTheme="minorHAnsi" w:cstheme="minorHAnsi"/>
          <w:sz w:val="22"/>
          <w:szCs w:val="22"/>
        </w:rPr>
        <w:t xml:space="preserve"> </w:t>
      </w:r>
      <w:proofErr w:type="gramStart"/>
      <w:r w:rsidR="000A1AE7" w:rsidRPr="000A1AE7">
        <w:rPr>
          <w:rFonts w:asciiTheme="minorHAnsi" w:hAnsiTheme="minorHAnsi" w:cstheme="minorHAnsi"/>
          <w:sz w:val="22"/>
          <w:szCs w:val="22"/>
        </w:rPr>
        <w:t>e-Sağlık</w:t>
      </w:r>
      <w:proofErr w:type="gramEnd"/>
      <w:r w:rsidR="000A1AE7" w:rsidRPr="000A1AE7">
        <w:rPr>
          <w:rFonts w:asciiTheme="minorHAnsi" w:hAnsiTheme="minorHAnsi" w:cstheme="minorHAnsi"/>
          <w:sz w:val="22"/>
          <w:szCs w:val="22"/>
        </w:rPr>
        <w:t xml:space="preserve"> </w:t>
      </w:r>
      <w:r>
        <w:rPr>
          <w:rFonts w:asciiTheme="minorHAnsi" w:hAnsiTheme="minorHAnsi" w:cstheme="minorHAnsi"/>
          <w:sz w:val="22"/>
          <w:szCs w:val="22"/>
        </w:rPr>
        <w:t>HL7</w:t>
      </w:r>
      <w:r w:rsidR="000A1AE7" w:rsidRPr="000A1AE7">
        <w:rPr>
          <w:rFonts w:asciiTheme="minorHAnsi" w:hAnsiTheme="minorHAnsi" w:cstheme="minorHAnsi"/>
          <w:sz w:val="22"/>
          <w:szCs w:val="22"/>
        </w:rPr>
        <w:t xml:space="preserve"> mesajlaşma sistemi göz önüne alınırsa, bir ClinicalDocument’in gövdesinde daima bir adet StructuredBody bulunur, ve genel olarak MSVS’lerin içeriği bu eleman içerisindedir (Bunun istisnalarından “e-Sağlık </w:t>
      </w:r>
      <w:r>
        <w:rPr>
          <w:rFonts w:asciiTheme="minorHAnsi" w:hAnsiTheme="minorHAnsi" w:cstheme="minorHAnsi"/>
          <w:sz w:val="22"/>
          <w:szCs w:val="22"/>
        </w:rPr>
        <w:t>HL7</w:t>
      </w:r>
      <w:r w:rsidR="000A1AE7" w:rsidRPr="000A1AE7">
        <w:rPr>
          <w:rFonts w:asciiTheme="minorHAnsi" w:hAnsiTheme="minorHAnsi" w:cstheme="minorHAnsi"/>
          <w:sz w:val="22"/>
          <w:szCs w:val="22"/>
        </w:rPr>
        <w:t xml:space="preserve"> Mesajlaşma Sistemi’nde kullanılan başlıca CDA elemanları” başlığı altındaki recordTarget </w:t>
      </w:r>
      <w:r>
        <w:rPr>
          <w:rFonts w:asciiTheme="minorHAnsi" w:hAnsiTheme="minorHAnsi" w:cstheme="minorHAnsi"/>
          <w:sz w:val="22"/>
          <w:szCs w:val="22"/>
        </w:rPr>
        <w:t>kısmında</w:t>
      </w:r>
      <w:r w:rsidR="000A1AE7" w:rsidRPr="000A1AE7">
        <w:rPr>
          <w:rFonts w:asciiTheme="minorHAnsi" w:hAnsiTheme="minorHAnsi" w:cstheme="minorHAnsi"/>
          <w:sz w:val="22"/>
          <w:szCs w:val="22"/>
        </w:rPr>
        <w:t xml:space="preserve"> söz edilecektir).</w:t>
      </w:r>
    </w:p>
    <w:p w:rsidR="0011316A" w:rsidRDefault="00A65109" w:rsidP="002C6CAA">
      <w:pPr>
        <w:pStyle w:val="Balk2"/>
      </w:pPr>
      <w:r>
        <w:t>Şablonlar (Templates)</w:t>
      </w:r>
    </w:p>
    <w:p w:rsidR="00A65109" w:rsidRDefault="00A65109" w:rsidP="004F3C72">
      <w:pPr>
        <w:spacing w:line="360" w:lineRule="auto"/>
        <w:ind w:firstLine="578"/>
        <w:jc w:val="both"/>
        <w:rPr>
          <w:rFonts w:asciiTheme="minorHAnsi" w:hAnsiTheme="minorHAnsi" w:cstheme="minorHAnsi"/>
          <w:sz w:val="22"/>
          <w:szCs w:val="22"/>
        </w:rPr>
      </w:pPr>
      <w:proofErr w:type="gramStart"/>
      <w:r w:rsidRPr="00A65109">
        <w:rPr>
          <w:rFonts w:asciiTheme="minorHAnsi" w:hAnsiTheme="minorHAnsi" w:cstheme="minorHAnsi"/>
          <w:sz w:val="22"/>
          <w:szCs w:val="22"/>
        </w:rPr>
        <w:t>Şablon, kısıtlar kümesi (set of constraints) olarak tanımlanmaktadır.</w:t>
      </w:r>
      <w:proofErr w:type="gramEnd"/>
      <w:r w:rsidRPr="00A65109">
        <w:rPr>
          <w:rFonts w:asciiTheme="minorHAnsi" w:hAnsiTheme="minorHAnsi" w:cstheme="minorHAnsi"/>
          <w:sz w:val="22"/>
          <w:szCs w:val="22"/>
        </w:rPr>
        <w:t xml:space="preserve"> </w:t>
      </w:r>
      <w:proofErr w:type="gramStart"/>
      <w:r w:rsidRPr="00A65109">
        <w:rPr>
          <w:rFonts w:asciiTheme="minorHAnsi" w:hAnsiTheme="minorHAnsi" w:cstheme="minorHAnsi"/>
          <w:sz w:val="22"/>
          <w:szCs w:val="22"/>
        </w:rPr>
        <w:t>Pratikte, bir gönderim paketinin CDA türünde ifade edilmesi yeterli değildir.</w:t>
      </w:r>
      <w:proofErr w:type="gramEnd"/>
      <w:r w:rsidRPr="00A65109">
        <w:rPr>
          <w:rFonts w:asciiTheme="minorHAnsi" w:hAnsiTheme="minorHAnsi" w:cstheme="minorHAnsi"/>
          <w:sz w:val="22"/>
          <w:szCs w:val="22"/>
        </w:rPr>
        <w:t xml:space="preserve"> </w:t>
      </w:r>
      <w:proofErr w:type="gramStart"/>
      <w:r w:rsidR="007A5CB4">
        <w:rPr>
          <w:rFonts w:asciiTheme="minorHAnsi" w:hAnsiTheme="minorHAnsi" w:cstheme="minorHAnsi"/>
          <w:sz w:val="22"/>
          <w:szCs w:val="22"/>
        </w:rPr>
        <w:t>Klinik Doküman t</w:t>
      </w:r>
      <w:r w:rsidRPr="00A65109">
        <w:rPr>
          <w:rFonts w:asciiTheme="minorHAnsi" w:hAnsiTheme="minorHAnsi" w:cstheme="minorHAnsi"/>
          <w:sz w:val="22"/>
          <w:szCs w:val="22"/>
        </w:rPr>
        <w:t>asarımların</w:t>
      </w:r>
      <w:r w:rsidR="007A5CB4">
        <w:rPr>
          <w:rFonts w:asciiTheme="minorHAnsi" w:hAnsiTheme="minorHAnsi" w:cstheme="minorHAnsi"/>
          <w:sz w:val="22"/>
          <w:szCs w:val="22"/>
        </w:rPr>
        <w:t>da</w:t>
      </w:r>
      <w:r w:rsidRPr="00A65109">
        <w:rPr>
          <w:rFonts w:asciiTheme="minorHAnsi" w:hAnsiTheme="minorHAnsi" w:cstheme="minorHAnsi"/>
          <w:sz w:val="22"/>
          <w:szCs w:val="22"/>
        </w:rPr>
        <w:t xml:space="preserve"> belir</w:t>
      </w:r>
      <w:r w:rsidR="007A5CB4">
        <w:rPr>
          <w:rFonts w:asciiTheme="minorHAnsi" w:hAnsiTheme="minorHAnsi" w:cstheme="minorHAnsi"/>
          <w:sz w:val="22"/>
          <w:szCs w:val="22"/>
        </w:rPr>
        <w:t xml:space="preserve">tilen </w:t>
      </w:r>
      <w:r w:rsidRPr="00A65109">
        <w:rPr>
          <w:rFonts w:asciiTheme="minorHAnsi" w:hAnsiTheme="minorHAnsi" w:cstheme="minorHAnsi"/>
          <w:sz w:val="22"/>
          <w:szCs w:val="22"/>
        </w:rPr>
        <w:t>ekstra kısıtlara uyması gereklidir.</w:t>
      </w:r>
      <w:proofErr w:type="gramEnd"/>
      <w:r w:rsidRPr="00A65109">
        <w:rPr>
          <w:rFonts w:asciiTheme="minorHAnsi" w:hAnsiTheme="minorHAnsi" w:cstheme="minorHAnsi"/>
          <w:sz w:val="22"/>
          <w:szCs w:val="22"/>
        </w:rPr>
        <w:t xml:space="preserve"> Bu kısıtlar, sadece bir doğrulama yöntemi olarak değil, bir dökümanın hangi parçasının ne anlama geldiğini belirleyen bir kılavuz olarak görülmelidir. </w:t>
      </w:r>
      <w:proofErr w:type="gramStart"/>
      <w:r w:rsidRPr="00A65109">
        <w:rPr>
          <w:rFonts w:asciiTheme="minorHAnsi" w:hAnsiTheme="minorHAnsi" w:cstheme="minorHAnsi"/>
          <w:sz w:val="22"/>
          <w:szCs w:val="22"/>
        </w:rPr>
        <w:t>Kısacası, bir CDA dökümanının uyması gereken ekstra kısıtlar bir şablon olarak adlandırılır.</w:t>
      </w:r>
      <w:proofErr w:type="gramEnd"/>
    </w:p>
    <w:p w:rsidR="007A5CB4" w:rsidRPr="00A65109" w:rsidRDefault="007A5CB4" w:rsidP="00A65109">
      <w:pPr>
        <w:spacing w:line="360" w:lineRule="auto"/>
        <w:ind w:firstLine="578"/>
        <w:rPr>
          <w:rFonts w:asciiTheme="minorHAnsi" w:hAnsiTheme="minorHAnsi" w:cstheme="minorHAnsi"/>
          <w:sz w:val="22"/>
          <w:szCs w:val="22"/>
        </w:rPr>
      </w:pPr>
    </w:p>
    <w:p w:rsidR="00A65109" w:rsidRPr="004E0A45" w:rsidRDefault="00A65109" w:rsidP="002C6CAA">
      <w:pPr>
        <w:pStyle w:val="Balk3"/>
      </w:pPr>
      <w:r w:rsidRPr="00A65109">
        <w:lastRenderedPageBreak/>
        <w:t>Uygulama Kılavuzu (Implementation Guide)</w:t>
      </w:r>
    </w:p>
    <w:p w:rsidR="00A65109" w:rsidRPr="00A65109" w:rsidRDefault="00A65109" w:rsidP="004F3C72">
      <w:pPr>
        <w:spacing w:line="360" w:lineRule="auto"/>
        <w:ind w:firstLine="708"/>
        <w:jc w:val="both"/>
        <w:rPr>
          <w:rFonts w:asciiTheme="minorHAnsi" w:hAnsiTheme="minorHAnsi" w:cstheme="minorHAnsi"/>
          <w:sz w:val="22"/>
          <w:szCs w:val="22"/>
        </w:rPr>
      </w:pPr>
      <w:proofErr w:type="gramStart"/>
      <w:r w:rsidRPr="00A65109">
        <w:rPr>
          <w:rFonts w:asciiTheme="minorHAnsi" w:hAnsiTheme="minorHAnsi" w:cstheme="minorHAnsi"/>
          <w:sz w:val="22"/>
          <w:szCs w:val="22"/>
        </w:rPr>
        <w:t>Uygulama kılavuzu, bir şablonu, insan tarafından okunabilir (human-readable) olarak ve ayrıntılı biçimde açıklayan metindir.</w:t>
      </w:r>
      <w:proofErr w:type="gramEnd"/>
      <w:r w:rsidRPr="00A65109">
        <w:rPr>
          <w:rFonts w:asciiTheme="minorHAnsi" w:hAnsiTheme="minorHAnsi" w:cstheme="minorHAnsi"/>
          <w:sz w:val="22"/>
          <w:szCs w:val="22"/>
        </w:rPr>
        <w:t xml:space="preserve"> </w:t>
      </w:r>
      <w:proofErr w:type="gramStart"/>
      <w:r w:rsidRPr="00A65109">
        <w:rPr>
          <w:rFonts w:asciiTheme="minorHAnsi" w:hAnsiTheme="minorHAnsi" w:cstheme="minorHAnsi"/>
          <w:sz w:val="22"/>
          <w:szCs w:val="22"/>
        </w:rPr>
        <w:t>Standart haline gelmiş bir yapısı yoktur.</w:t>
      </w:r>
      <w:proofErr w:type="gramEnd"/>
      <w:r w:rsidRPr="00A65109">
        <w:rPr>
          <w:rFonts w:asciiTheme="minorHAnsi" w:hAnsiTheme="minorHAnsi" w:cstheme="minorHAnsi"/>
          <w:sz w:val="22"/>
          <w:szCs w:val="22"/>
        </w:rPr>
        <w:t xml:space="preserve"> </w:t>
      </w:r>
      <w:proofErr w:type="gramStart"/>
      <w:r w:rsidRPr="00A65109">
        <w:rPr>
          <w:rFonts w:asciiTheme="minorHAnsi" w:hAnsiTheme="minorHAnsi" w:cstheme="minorHAnsi"/>
          <w:sz w:val="22"/>
          <w:szCs w:val="22"/>
        </w:rPr>
        <w:t xml:space="preserve">Dünyadaki bazı uygulamalarda ve özelde e-Sağlık </w:t>
      </w:r>
      <w:r w:rsidR="007A5CB4">
        <w:rPr>
          <w:rFonts w:asciiTheme="minorHAnsi" w:hAnsiTheme="minorHAnsi" w:cstheme="minorHAnsi"/>
          <w:sz w:val="22"/>
          <w:szCs w:val="22"/>
        </w:rPr>
        <w:t>HL7</w:t>
      </w:r>
      <w:r w:rsidRPr="00A65109">
        <w:rPr>
          <w:rFonts w:asciiTheme="minorHAnsi" w:hAnsiTheme="minorHAnsi" w:cstheme="minorHAnsi"/>
          <w:sz w:val="22"/>
          <w:szCs w:val="22"/>
        </w:rPr>
        <w:t xml:space="preserve"> mesajlaşma sisteminde, uygulama kılavuzu bir çok ayrı html dosyası halinde verilmiş olup, her bir html dosyası, </w:t>
      </w:r>
      <w:r w:rsidR="007A5CB4">
        <w:rPr>
          <w:rFonts w:asciiTheme="minorHAnsi" w:hAnsiTheme="minorHAnsi" w:cstheme="minorHAnsi"/>
          <w:sz w:val="22"/>
          <w:szCs w:val="22"/>
        </w:rPr>
        <w:t>klinik dokümanların</w:t>
      </w:r>
      <w:r w:rsidRPr="00A65109">
        <w:rPr>
          <w:rFonts w:asciiTheme="minorHAnsi" w:hAnsiTheme="minorHAnsi" w:cstheme="minorHAnsi"/>
          <w:sz w:val="22"/>
          <w:szCs w:val="22"/>
        </w:rPr>
        <w:t xml:space="preserve"> bir gönderim paketi olarak ne şekilde kodlanarak gönderileceğini belirtmektedir.</w:t>
      </w:r>
      <w:proofErr w:type="gramEnd"/>
      <w:r w:rsidRPr="00A65109">
        <w:rPr>
          <w:rFonts w:asciiTheme="minorHAnsi" w:hAnsiTheme="minorHAnsi" w:cstheme="minorHAnsi"/>
          <w:sz w:val="22"/>
          <w:szCs w:val="22"/>
        </w:rPr>
        <w:t xml:space="preserve"> </w:t>
      </w:r>
      <w:proofErr w:type="gramStart"/>
      <w:r w:rsidRPr="00A65109">
        <w:rPr>
          <w:rFonts w:asciiTheme="minorHAnsi" w:hAnsiTheme="minorHAnsi" w:cstheme="minorHAnsi"/>
          <w:sz w:val="22"/>
          <w:szCs w:val="22"/>
        </w:rPr>
        <w:t>Bahsedilen uygulama kılavuzunda, gösterim için xPath’e dayalı tabular bir yaklaşım benimsenmiştir.</w:t>
      </w:r>
      <w:proofErr w:type="gramEnd"/>
    </w:p>
    <w:p w:rsidR="00A65109" w:rsidRPr="00A65109" w:rsidRDefault="00A65109" w:rsidP="002C6CAA">
      <w:pPr>
        <w:pStyle w:val="Balk3"/>
      </w:pPr>
      <w:r w:rsidRPr="00A65109">
        <w:t>Örnek XML dosyaları</w:t>
      </w:r>
    </w:p>
    <w:p w:rsidR="00A65109" w:rsidRPr="00A65109" w:rsidRDefault="00A65109" w:rsidP="004F3C72">
      <w:pPr>
        <w:spacing w:line="360" w:lineRule="auto"/>
        <w:ind w:firstLine="708"/>
        <w:jc w:val="both"/>
        <w:rPr>
          <w:rFonts w:asciiTheme="minorHAnsi" w:hAnsiTheme="minorHAnsi" w:cstheme="minorHAnsi"/>
          <w:sz w:val="22"/>
          <w:szCs w:val="22"/>
        </w:rPr>
      </w:pPr>
      <w:proofErr w:type="gramStart"/>
      <w:r w:rsidRPr="00A65109">
        <w:rPr>
          <w:rFonts w:asciiTheme="minorHAnsi" w:hAnsiTheme="minorHAnsi" w:cstheme="minorHAnsi"/>
          <w:sz w:val="22"/>
          <w:szCs w:val="22"/>
        </w:rPr>
        <w:t>Bir uygulama kılavuzunda belirtilen kısıtların tam olarak nasıl gerçekleştirildiğini örneklemek amacıyla kullanılmaktadır.</w:t>
      </w:r>
      <w:proofErr w:type="gramEnd"/>
      <w:r w:rsidRPr="00A65109">
        <w:rPr>
          <w:rFonts w:asciiTheme="minorHAnsi" w:hAnsiTheme="minorHAnsi" w:cstheme="minorHAnsi"/>
          <w:sz w:val="22"/>
          <w:szCs w:val="22"/>
        </w:rPr>
        <w:t xml:space="preserve"> </w:t>
      </w:r>
      <w:proofErr w:type="gramStart"/>
      <w:r w:rsidRPr="00A65109">
        <w:rPr>
          <w:rFonts w:asciiTheme="minorHAnsi" w:hAnsiTheme="minorHAnsi" w:cstheme="minorHAnsi"/>
          <w:sz w:val="22"/>
          <w:szCs w:val="22"/>
        </w:rPr>
        <w:t>e-Sağlık</w:t>
      </w:r>
      <w:proofErr w:type="gramEnd"/>
      <w:r w:rsidRPr="00A65109">
        <w:rPr>
          <w:rFonts w:asciiTheme="minorHAnsi" w:hAnsiTheme="minorHAnsi" w:cstheme="minorHAnsi"/>
          <w:sz w:val="22"/>
          <w:szCs w:val="22"/>
        </w:rPr>
        <w:t xml:space="preserve"> </w:t>
      </w:r>
      <w:r w:rsidR="007A5CB4">
        <w:rPr>
          <w:rFonts w:asciiTheme="minorHAnsi" w:hAnsiTheme="minorHAnsi" w:cstheme="minorHAnsi"/>
          <w:sz w:val="22"/>
          <w:szCs w:val="22"/>
        </w:rPr>
        <w:t>HL7</w:t>
      </w:r>
      <w:r w:rsidRPr="00A65109">
        <w:rPr>
          <w:rFonts w:asciiTheme="minorHAnsi" w:hAnsiTheme="minorHAnsi" w:cstheme="minorHAnsi"/>
          <w:sz w:val="22"/>
          <w:szCs w:val="22"/>
        </w:rPr>
        <w:t xml:space="preserve"> mesajlaşma sisteminde örnek XML dosyaları, her bir gönderim paketi için, uygulama kılavuzunda belirtilen kısıtlara uygun olarak otomatik olarak üretilmiştir.</w:t>
      </w:r>
    </w:p>
    <w:p w:rsidR="00A65109" w:rsidRPr="00A65109" w:rsidRDefault="00A65109" w:rsidP="002C6CAA">
      <w:pPr>
        <w:pStyle w:val="Balk3"/>
      </w:pPr>
      <w:r w:rsidRPr="00A65109">
        <w:t>Schematron Kuralları</w:t>
      </w:r>
    </w:p>
    <w:p w:rsidR="00A65109" w:rsidRPr="00A65109" w:rsidRDefault="00A65109" w:rsidP="004F3C72">
      <w:pPr>
        <w:spacing w:line="360" w:lineRule="auto"/>
        <w:ind w:firstLine="708"/>
        <w:jc w:val="both"/>
        <w:rPr>
          <w:rFonts w:asciiTheme="minorHAnsi" w:hAnsiTheme="minorHAnsi" w:cstheme="minorHAnsi"/>
          <w:sz w:val="22"/>
          <w:szCs w:val="22"/>
        </w:rPr>
      </w:pPr>
      <w:proofErr w:type="gramStart"/>
      <w:r w:rsidRPr="00A65109">
        <w:rPr>
          <w:rFonts w:asciiTheme="minorHAnsi" w:hAnsiTheme="minorHAnsi" w:cstheme="minorHAnsi"/>
          <w:sz w:val="22"/>
          <w:szCs w:val="22"/>
        </w:rPr>
        <w:t>Schematron, bir XML dosyasının belli kısıtlara uygun olup olmadığını denetlemek için kullanılan bir dildir (bkz.</w:t>
      </w:r>
      <w:proofErr w:type="gramEnd"/>
      <w:r w:rsidRPr="00A65109">
        <w:rPr>
          <w:rFonts w:asciiTheme="minorHAnsi" w:hAnsiTheme="minorHAnsi" w:cstheme="minorHAnsi"/>
          <w:sz w:val="22"/>
          <w:szCs w:val="22"/>
        </w:rPr>
        <w:t xml:space="preserve"> Ek 9 – Schematron Kullanımı). </w:t>
      </w:r>
      <w:proofErr w:type="gramStart"/>
      <w:r w:rsidRPr="00A65109">
        <w:rPr>
          <w:rFonts w:asciiTheme="minorHAnsi" w:hAnsiTheme="minorHAnsi" w:cstheme="minorHAnsi"/>
          <w:sz w:val="22"/>
          <w:szCs w:val="22"/>
        </w:rPr>
        <w:t>CDA pratiğinde, bir uygulama kılavuzunda insan tarafından okunabilir olarak belirtilen kısıtlar, genellikle, ayrıca schematron dilinde makine tarafından okunabilir bir biçimde ifade edilmektedir.</w:t>
      </w:r>
      <w:proofErr w:type="gramEnd"/>
      <w:r w:rsidRPr="00A65109">
        <w:rPr>
          <w:rFonts w:asciiTheme="minorHAnsi" w:hAnsiTheme="minorHAnsi" w:cstheme="minorHAnsi"/>
          <w:sz w:val="22"/>
          <w:szCs w:val="22"/>
        </w:rPr>
        <w:t xml:space="preserve"> </w:t>
      </w:r>
      <w:proofErr w:type="gramStart"/>
      <w:r w:rsidRPr="00A65109">
        <w:rPr>
          <w:rFonts w:asciiTheme="minorHAnsi" w:hAnsiTheme="minorHAnsi" w:cstheme="minorHAnsi"/>
          <w:sz w:val="22"/>
          <w:szCs w:val="22"/>
        </w:rPr>
        <w:t>e-Sağlık</w:t>
      </w:r>
      <w:proofErr w:type="gramEnd"/>
      <w:r w:rsidRPr="00A65109">
        <w:rPr>
          <w:rFonts w:asciiTheme="minorHAnsi" w:hAnsiTheme="minorHAnsi" w:cstheme="minorHAnsi"/>
          <w:sz w:val="22"/>
          <w:szCs w:val="22"/>
        </w:rPr>
        <w:t xml:space="preserve"> </w:t>
      </w:r>
      <w:r w:rsidR="007A5CB4">
        <w:rPr>
          <w:rFonts w:asciiTheme="minorHAnsi" w:hAnsiTheme="minorHAnsi" w:cstheme="minorHAnsi"/>
          <w:sz w:val="22"/>
          <w:szCs w:val="22"/>
        </w:rPr>
        <w:t>HL7</w:t>
      </w:r>
      <w:r w:rsidRPr="00A65109">
        <w:rPr>
          <w:rFonts w:asciiTheme="minorHAnsi" w:hAnsiTheme="minorHAnsi" w:cstheme="minorHAnsi"/>
          <w:sz w:val="22"/>
          <w:szCs w:val="22"/>
        </w:rPr>
        <w:t xml:space="preserve"> mesajlaşma sisteminde bu dosyalar sunucu tarafında doğrulama amaçlı kullanıldığı gibi, aynı zamanda </w:t>
      </w:r>
      <w:r w:rsidR="007A5CB4">
        <w:rPr>
          <w:rFonts w:asciiTheme="minorHAnsi" w:hAnsiTheme="minorHAnsi" w:cstheme="minorHAnsi"/>
          <w:sz w:val="22"/>
          <w:szCs w:val="22"/>
        </w:rPr>
        <w:t>e-Sağlık sistemine veri gönderen kurumlarla</w:t>
      </w:r>
      <w:r w:rsidRPr="00A65109">
        <w:rPr>
          <w:rFonts w:asciiTheme="minorHAnsi" w:hAnsiTheme="minorHAnsi" w:cstheme="minorHAnsi"/>
          <w:sz w:val="22"/>
          <w:szCs w:val="22"/>
        </w:rPr>
        <w:t xml:space="preserve"> paylaşılmaktadır. </w:t>
      </w:r>
      <w:proofErr w:type="gramStart"/>
      <w:r w:rsidRPr="00A65109">
        <w:rPr>
          <w:rFonts w:asciiTheme="minorHAnsi" w:hAnsiTheme="minorHAnsi" w:cstheme="minorHAnsi"/>
          <w:sz w:val="22"/>
          <w:szCs w:val="22"/>
        </w:rPr>
        <w:t xml:space="preserve">Böylece bir </w:t>
      </w:r>
      <w:r w:rsidR="007A5CB4">
        <w:rPr>
          <w:rFonts w:asciiTheme="minorHAnsi" w:hAnsiTheme="minorHAnsi" w:cstheme="minorHAnsi"/>
          <w:sz w:val="22"/>
          <w:szCs w:val="22"/>
        </w:rPr>
        <w:t>kurum</w:t>
      </w:r>
      <w:r w:rsidRPr="00A65109">
        <w:rPr>
          <w:rFonts w:asciiTheme="minorHAnsi" w:hAnsiTheme="minorHAnsi" w:cstheme="minorHAnsi"/>
          <w:sz w:val="22"/>
          <w:szCs w:val="22"/>
        </w:rPr>
        <w:t>, hazırladığı bir gönderim paketinin doğruluğunu, yani gerçekten uygulama kılavuzundaki kısıtlara uyup uymadığını anlayabilecektir.</w:t>
      </w:r>
      <w:proofErr w:type="gramEnd"/>
      <w:r w:rsidRPr="00A65109">
        <w:rPr>
          <w:rFonts w:asciiTheme="minorHAnsi" w:hAnsiTheme="minorHAnsi" w:cstheme="minorHAnsi"/>
          <w:sz w:val="22"/>
          <w:szCs w:val="22"/>
        </w:rPr>
        <w:t xml:space="preserve"> </w:t>
      </w:r>
      <w:proofErr w:type="gramStart"/>
      <w:r w:rsidRPr="00A65109">
        <w:rPr>
          <w:rFonts w:asciiTheme="minorHAnsi" w:hAnsiTheme="minorHAnsi" w:cstheme="minorHAnsi"/>
          <w:sz w:val="22"/>
          <w:szCs w:val="22"/>
        </w:rPr>
        <w:t>Bununla ilgili gerekli bilgiler ve örnek kodlar yukarıda anılan ekte verilmiştir.</w:t>
      </w:r>
      <w:proofErr w:type="gramEnd"/>
    </w:p>
    <w:p w:rsidR="003D4050" w:rsidRPr="00D03662" w:rsidRDefault="003D4050" w:rsidP="003D4050">
      <w:pPr>
        <w:pStyle w:val="Balk2"/>
      </w:pPr>
      <w:proofErr w:type="gramStart"/>
      <w:r w:rsidRPr="003D4050">
        <w:t>e</w:t>
      </w:r>
      <w:proofErr w:type="gramEnd"/>
      <w:r w:rsidRPr="003D4050">
        <w:t xml:space="preserve">-Sağlık </w:t>
      </w:r>
      <w:r w:rsidR="007A5CB4">
        <w:t>HL7</w:t>
      </w:r>
      <w:r w:rsidRPr="003D4050">
        <w:t xml:space="preserve"> Mesajlaşma Sistemi’nde kullanılan başlıca CDA elemanları</w:t>
      </w:r>
    </w:p>
    <w:p w:rsidR="003D4050" w:rsidRDefault="003D4050" w:rsidP="003D4050">
      <w:pPr>
        <w:pStyle w:val="Balk3"/>
      </w:pPr>
      <w:r>
        <w:t>templateId</w:t>
      </w:r>
    </w:p>
    <w:p w:rsidR="003D4050" w:rsidRPr="003D4050" w:rsidRDefault="003D4050" w:rsidP="004F3C72">
      <w:pPr>
        <w:spacing w:line="360" w:lineRule="auto"/>
        <w:jc w:val="both"/>
        <w:rPr>
          <w:rFonts w:asciiTheme="minorHAnsi" w:hAnsiTheme="minorHAnsi" w:cstheme="minorHAnsi"/>
          <w:sz w:val="22"/>
          <w:szCs w:val="22"/>
        </w:rPr>
      </w:pPr>
      <w:proofErr w:type="gramStart"/>
      <w:r w:rsidRPr="003D4050">
        <w:rPr>
          <w:rFonts w:asciiTheme="minorHAnsi" w:hAnsiTheme="minorHAnsi" w:cstheme="minorHAnsi"/>
          <w:sz w:val="22"/>
          <w:szCs w:val="22"/>
        </w:rPr>
        <w:t>templateId</w:t>
      </w:r>
      <w:proofErr w:type="gramEnd"/>
      <w:r w:rsidRPr="003D4050">
        <w:rPr>
          <w:rFonts w:asciiTheme="minorHAnsi" w:hAnsiTheme="minorHAnsi" w:cstheme="minorHAnsi"/>
          <w:sz w:val="22"/>
          <w:szCs w:val="22"/>
        </w:rPr>
        <w:t xml:space="preserve"> elemanı, CDA’da infrastructureRoot elemanları arasında bulunur. </w:t>
      </w:r>
      <w:proofErr w:type="gramStart"/>
      <w:r w:rsidRPr="003D4050">
        <w:rPr>
          <w:rFonts w:asciiTheme="minorHAnsi" w:hAnsiTheme="minorHAnsi" w:cstheme="minorHAnsi"/>
          <w:sz w:val="22"/>
          <w:szCs w:val="22"/>
        </w:rPr>
        <w:t>Her act, actRelationship, entity vb. türden nesnede bulunabilir.</w:t>
      </w:r>
      <w:proofErr w:type="gramEnd"/>
      <w:r w:rsidRPr="003D4050">
        <w:rPr>
          <w:rFonts w:asciiTheme="minorHAnsi" w:hAnsiTheme="minorHAnsi" w:cstheme="minorHAnsi"/>
          <w:sz w:val="22"/>
          <w:szCs w:val="22"/>
        </w:rPr>
        <w:t xml:space="preserve"> </w:t>
      </w:r>
      <w:proofErr w:type="gramStart"/>
      <w:r w:rsidRPr="003D4050">
        <w:rPr>
          <w:rFonts w:asciiTheme="minorHAnsi" w:hAnsiTheme="minorHAnsi" w:cstheme="minorHAnsi"/>
          <w:sz w:val="22"/>
          <w:szCs w:val="22"/>
        </w:rPr>
        <w:t>templateId</w:t>
      </w:r>
      <w:proofErr w:type="gramEnd"/>
      <w:r w:rsidRPr="003D4050">
        <w:rPr>
          <w:rFonts w:asciiTheme="minorHAnsi" w:hAnsiTheme="minorHAnsi" w:cstheme="minorHAnsi"/>
          <w:sz w:val="22"/>
          <w:szCs w:val="22"/>
        </w:rPr>
        <w:t>, içinde bulunduğu nesnenin hangi kısıtlara (constraint) göre değerlendirileceğini belirtir.</w:t>
      </w:r>
    </w:p>
    <w:p w:rsidR="003D4050" w:rsidRPr="003D4050" w:rsidRDefault="007A5CB4" w:rsidP="004F3C72">
      <w:pPr>
        <w:spacing w:line="360" w:lineRule="auto"/>
        <w:jc w:val="both"/>
        <w:rPr>
          <w:rFonts w:asciiTheme="minorHAnsi" w:hAnsiTheme="minorHAnsi" w:cstheme="minorHAnsi"/>
          <w:sz w:val="22"/>
          <w:szCs w:val="22"/>
        </w:rPr>
      </w:pPr>
      <w:proofErr w:type="gramStart"/>
      <w:r>
        <w:rPr>
          <w:rFonts w:asciiTheme="minorHAnsi" w:hAnsiTheme="minorHAnsi" w:cstheme="minorHAnsi"/>
          <w:sz w:val="22"/>
          <w:szCs w:val="22"/>
        </w:rPr>
        <w:t>e-Sağlık</w:t>
      </w:r>
      <w:proofErr w:type="gramEnd"/>
      <w:r>
        <w:rPr>
          <w:rFonts w:asciiTheme="minorHAnsi" w:hAnsiTheme="minorHAnsi" w:cstheme="minorHAnsi"/>
          <w:sz w:val="22"/>
          <w:szCs w:val="22"/>
        </w:rPr>
        <w:t xml:space="preserve"> Mesajlaşma Sistemi’nde her</w:t>
      </w:r>
      <w:r w:rsidR="003D4050" w:rsidRPr="003D4050">
        <w:rPr>
          <w:rFonts w:asciiTheme="minorHAnsi" w:hAnsiTheme="minorHAnsi" w:cstheme="minorHAnsi"/>
          <w:sz w:val="22"/>
          <w:szCs w:val="22"/>
        </w:rPr>
        <w:t xml:space="preserve"> nesneye bir templateId ver</w:t>
      </w:r>
      <w:r>
        <w:rPr>
          <w:rFonts w:asciiTheme="minorHAnsi" w:hAnsiTheme="minorHAnsi" w:cstheme="minorHAnsi"/>
          <w:sz w:val="22"/>
          <w:szCs w:val="22"/>
        </w:rPr>
        <w:t>ilmektedir</w:t>
      </w:r>
      <w:r w:rsidR="003D4050" w:rsidRPr="003D4050">
        <w:rPr>
          <w:rFonts w:asciiTheme="minorHAnsi" w:hAnsiTheme="minorHAnsi" w:cstheme="minorHAnsi"/>
          <w:sz w:val="22"/>
          <w:szCs w:val="22"/>
        </w:rPr>
        <w:t xml:space="preserve">. </w:t>
      </w:r>
      <w:proofErr w:type="gramStart"/>
      <w:r w:rsidR="003D4050" w:rsidRPr="003D4050">
        <w:rPr>
          <w:rFonts w:asciiTheme="minorHAnsi" w:hAnsiTheme="minorHAnsi" w:cstheme="minorHAnsi"/>
          <w:sz w:val="22"/>
          <w:szCs w:val="22"/>
        </w:rPr>
        <w:t>templateId</w:t>
      </w:r>
      <w:proofErr w:type="gramEnd"/>
      <w:r w:rsidR="003D4050" w:rsidRPr="003D4050">
        <w:rPr>
          <w:rFonts w:asciiTheme="minorHAnsi" w:hAnsiTheme="minorHAnsi" w:cstheme="minorHAnsi"/>
          <w:sz w:val="22"/>
          <w:szCs w:val="22"/>
        </w:rPr>
        <w:t xml:space="preserve"> elemanlarının root özelliği (attribute) türünde bir değer olacaktır. </w:t>
      </w:r>
      <w:proofErr w:type="gramStart"/>
      <w:r w:rsidR="003D4050" w:rsidRPr="003D4050">
        <w:rPr>
          <w:rFonts w:asciiTheme="minorHAnsi" w:hAnsiTheme="minorHAnsi" w:cstheme="minorHAnsi"/>
          <w:sz w:val="22"/>
          <w:szCs w:val="22"/>
        </w:rPr>
        <w:t>OID ,</w:t>
      </w:r>
      <w:proofErr w:type="gramEnd"/>
      <w:r w:rsidR="003D4050" w:rsidRPr="003D4050">
        <w:rPr>
          <w:rFonts w:asciiTheme="minorHAnsi" w:hAnsiTheme="minorHAnsi" w:cstheme="minorHAnsi"/>
          <w:sz w:val="22"/>
          <w:szCs w:val="22"/>
        </w:rPr>
        <w:t xml:space="preserve"> ISO Object Identifier kavramının kısaltmasıdır. </w:t>
      </w:r>
      <w:proofErr w:type="gramStart"/>
      <w:r w:rsidR="003D4050" w:rsidRPr="003D4050">
        <w:rPr>
          <w:rFonts w:asciiTheme="minorHAnsi" w:hAnsiTheme="minorHAnsi" w:cstheme="minorHAnsi"/>
          <w:sz w:val="22"/>
          <w:szCs w:val="22"/>
        </w:rPr>
        <w:t>Noktalarla ayrılmış sayılardan oluşur.</w:t>
      </w:r>
      <w:proofErr w:type="gramEnd"/>
      <w:r w:rsidR="003D4050" w:rsidRPr="003D4050">
        <w:rPr>
          <w:rFonts w:asciiTheme="minorHAnsi" w:hAnsiTheme="minorHAnsi" w:cstheme="minorHAnsi"/>
          <w:sz w:val="22"/>
          <w:szCs w:val="22"/>
        </w:rPr>
        <w:t xml:space="preserve"> </w:t>
      </w:r>
      <w:proofErr w:type="gramStart"/>
      <w:r w:rsidR="003D4050" w:rsidRPr="003D4050">
        <w:rPr>
          <w:rFonts w:asciiTheme="minorHAnsi" w:hAnsiTheme="minorHAnsi" w:cstheme="minorHAnsi"/>
          <w:sz w:val="22"/>
          <w:szCs w:val="22"/>
        </w:rPr>
        <w:t>Evrensel olarak tekildir (globally unique).</w:t>
      </w:r>
      <w:proofErr w:type="gramEnd"/>
      <w:r w:rsidR="003D4050" w:rsidRPr="003D4050">
        <w:rPr>
          <w:rFonts w:asciiTheme="minorHAnsi" w:hAnsiTheme="minorHAnsi" w:cstheme="minorHAnsi"/>
          <w:sz w:val="22"/>
          <w:szCs w:val="22"/>
        </w:rPr>
        <w:t xml:space="preserve"> Bir OID bir ağaç yapısını ifade </w:t>
      </w:r>
      <w:proofErr w:type="gramStart"/>
      <w:r w:rsidR="003D4050" w:rsidRPr="003D4050">
        <w:rPr>
          <w:rFonts w:asciiTheme="minorHAnsi" w:hAnsiTheme="minorHAnsi" w:cstheme="minorHAnsi"/>
          <w:sz w:val="22"/>
          <w:szCs w:val="22"/>
        </w:rPr>
        <w:t>eder</w:t>
      </w:r>
      <w:proofErr w:type="gramEnd"/>
      <w:r w:rsidR="003D4050" w:rsidRPr="003D4050">
        <w:rPr>
          <w:rFonts w:asciiTheme="minorHAnsi" w:hAnsiTheme="minorHAnsi" w:cstheme="minorHAnsi"/>
          <w:sz w:val="22"/>
          <w:szCs w:val="22"/>
        </w:rPr>
        <w:t xml:space="preserve">. En soldaki kısmı kökü, en sağdaki kısmı ise bir yaprağı ifade </w:t>
      </w:r>
      <w:proofErr w:type="gramStart"/>
      <w:r w:rsidR="003D4050" w:rsidRPr="003D4050">
        <w:rPr>
          <w:rFonts w:asciiTheme="minorHAnsi" w:hAnsiTheme="minorHAnsi" w:cstheme="minorHAnsi"/>
          <w:sz w:val="22"/>
          <w:szCs w:val="22"/>
        </w:rPr>
        <w:t>eder</w:t>
      </w:r>
      <w:proofErr w:type="gramEnd"/>
      <w:r w:rsidR="003D4050" w:rsidRPr="003D4050">
        <w:rPr>
          <w:rFonts w:asciiTheme="minorHAnsi" w:hAnsiTheme="minorHAnsi" w:cstheme="minorHAnsi"/>
          <w:sz w:val="22"/>
          <w:szCs w:val="22"/>
        </w:rPr>
        <w:t>.</w:t>
      </w:r>
    </w:p>
    <w:p w:rsidR="003D4050" w:rsidRPr="003D4050" w:rsidRDefault="003D4050" w:rsidP="004F3C72">
      <w:pPr>
        <w:spacing w:line="360" w:lineRule="auto"/>
        <w:jc w:val="both"/>
        <w:rPr>
          <w:rFonts w:asciiTheme="minorHAnsi" w:hAnsiTheme="minorHAnsi" w:cstheme="minorHAnsi"/>
          <w:sz w:val="22"/>
          <w:szCs w:val="22"/>
        </w:rPr>
      </w:pPr>
      <w:r w:rsidRPr="003D4050">
        <w:rPr>
          <w:rFonts w:asciiTheme="minorHAnsi" w:hAnsiTheme="minorHAnsi" w:cstheme="minorHAnsi"/>
          <w:sz w:val="22"/>
          <w:szCs w:val="22"/>
        </w:rPr>
        <w:t>Örneğin;</w:t>
      </w:r>
    </w:p>
    <w:tbl>
      <w:tblPr>
        <w:tblW w:w="9072" w:type="dxa"/>
        <w:jc w:val="center"/>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3D4050" w:rsidTr="003D4050">
        <w:trPr>
          <w:jc w:val="center"/>
        </w:trPr>
        <w:tc>
          <w:tcPr>
            <w:tcW w:w="6977" w:type="dxa"/>
          </w:tcPr>
          <w:p w:rsidR="003D4050" w:rsidRDefault="003D4050" w:rsidP="003D4050">
            <w:pPr>
              <w:spacing w:before="40" w:after="40"/>
              <w:rPr>
                <w:rFonts w:cs="Calibri"/>
              </w:rPr>
            </w:pPr>
            <w:r w:rsidRPr="009D0EF3">
              <w:rPr>
                <w:rFonts w:cs="Calibri"/>
              </w:rPr>
              <w:t>&lt;section&gt;</w:t>
            </w:r>
          </w:p>
          <w:p w:rsidR="003D4050" w:rsidRDefault="003D4050" w:rsidP="003D4050">
            <w:pPr>
              <w:spacing w:before="40" w:after="40"/>
              <w:rPr>
                <w:rFonts w:cs="Calibri"/>
              </w:rPr>
            </w:pPr>
            <w:r>
              <w:rPr>
                <w:rFonts w:cs="Calibri"/>
              </w:rPr>
              <w:t xml:space="preserve">            </w:t>
            </w:r>
            <w:r w:rsidRPr="009D0EF3">
              <w:rPr>
                <w:rFonts w:cs="Calibri"/>
              </w:rPr>
              <w:t>&lt;templateId root=”</w:t>
            </w:r>
            <w:r w:rsidRPr="009D0EF3">
              <w:rPr>
                <w:rFonts w:cs="Calibri"/>
                <w:iCs/>
              </w:rPr>
              <w:t>2.16.840.1.113883.3.129.3.2.6</w:t>
            </w:r>
            <w:r w:rsidRPr="009D0EF3">
              <w:rPr>
                <w:rFonts w:cs="Calibri"/>
              </w:rPr>
              <w:t>”/&gt;</w:t>
            </w:r>
          </w:p>
          <w:p w:rsidR="003D4050" w:rsidRDefault="003D4050" w:rsidP="003D4050">
            <w:pPr>
              <w:spacing w:before="40" w:after="40"/>
              <w:rPr>
                <w:rFonts w:cs="Calibri"/>
              </w:rPr>
            </w:pPr>
            <w:r>
              <w:rPr>
                <w:rFonts w:cs="Calibri"/>
              </w:rPr>
              <w:lastRenderedPageBreak/>
              <w:t xml:space="preserve">            </w:t>
            </w:r>
            <w:r w:rsidRPr="009D0EF3">
              <w:rPr>
                <w:rFonts w:cs="Calibri"/>
              </w:rPr>
              <w:t>…</w:t>
            </w:r>
          </w:p>
          <w:p w:rsidR="003D4050" w:rsidRDefault="003D4050" w:rsidP="003D4050">
            <w:pPr>
              <w:spacing w:before="40" w:after="40"/>
            </w:pPr>
            <w:r w:rsidRPr="009D0EF3">
              <w:rPr>
                <w:rFonts w:cs="Calibri"/>
              </w:rPr>
              <w:t>&lt;/section&gt;</w:t>
            </w:r>
          </w:p>
        </w:tc>
      </w:tr>
    </w:tbl>
    <w:p w:rsidR="003D4050" w:rsidRPr="003D4050" w:rsidRDefault="003D4050" w:rsidP="004F3C72">
      <w:pPr>
        <w:spacing w:line="360" w:lineRule="auto"/>
        <w:jc w:val="both"/>
        <w:rPr>
          <w:rFonts w:asciiTheme="minorHAnsi" w:hAnsiTheme="minorHAnsi" w:cstheme="minorHAnsi"/>
          <w:iCs/>
          <w:sz w:val="22"/>
          <w:szCs w:val="22"/>
        </w:rPr>
      </w:pPr>
      <w:proofErr w:type="gramStart"/>
      <w:r w:rsidRPr="003D4050">
        <w:rPr>
          <w:rFonts w:asciiTheme="minorHAnsi" w:hAnsiTheme="minorHAnsi" w:cstheme="minorHAnsi"/>
          <w:sz w:val="22"/>
          <w:szCs w:val="22"/>
        </w:rPr>
        <w:lastRenderedPageBreak/>
        <w:t xml:space="preserve">Yukarıdaki örnekteki section nesnesi, </w:t>
      </w:r>
      <w:r w:rsidRPr="003D4050">
        <w:rPr>
          <w:rFonts w:asciiTheme="minorHAnsi" w:hAnsiTheme="minorHAnsi" w:cstheme="minorHAnsi"/>
          <w:iCs/>
          <w:sz w:val="22"/>
          <w:szCs w:val="22"/>
        </w:rPr>
        <w:t>2.16.840.1.113883.3.129.3.2.6 templateId’sini içermektedir.</w:t>
      </w:r>
      <w:proofErr w:type="gramEnd"/>
      <w:r w:rsidRPr="003D4050">
        <w:rPr>
          <w:rFonts w:asciiTheme="minorHAnsi" w:hAnsiTheme="minorHAnsi" w:cstheme="minorHAnsi"/>
          <w:iCs/>
          <w:sz w:val="22"/>
          <w:szCs w:val="22"/>
        </w:rPr>
        <w:t xml:space="preserve"> Bu numarayla tanımlanan şablon (template = set of constraints), hem bu section nesnesinin bir Kabul MSVS’ye karşılık geldiği anlamına gelmektedir, hem de bu nesnenin bu numarayla tanımlanmış olan kısıtlara göre değerlendirileceğini ifade etmektedir.</w:t>
      </w:r>
    </w:p>
    <w:p w:rsidR="003D4050" w:rsidRPr="003D4050" w:rsidRDefault="00B33B64" w:rsidP="004F3C72">
      <w:pPr>
        <w:spacing w:line="360" w:lineRule="auto"/>
        <w:jc w:val="both"/>
        <w:rPr>
          <w:rFonts w:asciiTheme="minorHAnsi" w:hAnsiTheme="minorHAnsi" w:cstheme="minorHAnsi"/>
          <w:iCs/>
          <w:sz w:val="22"/>
          <w:szCs w:val="22"/>
        </w:rPr>
      </w:pPr>
      <w:proofErr w:type="gramStart"/>
      <w:r>
        <w:rPr>
          <w:rFonts w:asciiTheme="minorHAnsi" w:hAnsiTheme="minorHAnsi" w:cstheme="minorHAnsi"/>
          <w:sz w:val="22"/>
          <w:szCs w:val="22"/>
        </w:rPr>
        <w:t>e-Sağlık</w:t>
      </w:r>
      <w:proofErr w:type="gramEnd"/>
      <w:r>
        <w:rPr>
          <w:rFonts w:asciiTheme="minorHAnsi" w:hAnsiTheme="minorHAnsi" w:cstheme="minorHAnsi"/>
          <w:sz w:val="22"/>
          <w:szCs w:val="22"/>
        </w:rPr>
        <w:t xml:space="preserve"> Mesajlaşma Sistemi’nde</w:t>
      </w:r>
      <w:r w:rsidR="003D4050" w:rsidRPr="003D4050">
        <w:rPr>
          <w:rFonts w:asciiTheme="minorHAnsi" w:hAnsiTheme="minorHAnsi" w:cstheme="minorHAnsi"/>
          <w:iCs/>
          <w:sz w:val="22"/>
          <w:szCs w:val="22"/>
        </w:rPr>
        <w:t xml:space="preserve"> bütün templateId değerleri 2.16.840.1.113883.3.129.3 öneki ile başlayacaktır. </w:t>
      </w:r>
      <w:proofErr w:type="gramStart"/>
      <w:r w:rsidR="003D4050" w:rsidRPr="003D4050">
        <w:rPr>
          <w:rFonts w:asciiTheme="minorHAnsi" w:hAnsiTheme="minorHAnsi" w:cstheme="minorHAnsi"/>
          <w:iCs/>
          <w:sz w:val="22"/>
          <w:szCs w:val="22"/>
        </w:rPr>
        <w:t>Bu önekin baş tarafı (2.16.840.1.113883.3.129) Türkiye’yi, son tarafı (3) templateId kavramını ifade etmektedir.</w:t>
      </w:r>
      <w:proofErr w:type="gramEnd"/>
    </w:p>
    <w:p w:rsidR="003D4050" w:rsidRDefault="003D4050" w:rsidP="003D4050">
      <w:pPr>
        <w:pStyle w:val="Balk3"/>
      </w:pPr>
      <w:r>
        <w:t>ClinicalDocument</w:t>
      </w:r>
    </w:p>
    <w:p w:rsidR="003D4050" w:rsidRPr="002C09F7" w:rsidRDefault="003D4050" w:rsidP="004F3C72">
      <w:pPr>
        <w:spacing w:line="360" w:lineRule="auto"/>
        <w:ind w:firstLine="708"/>
        <w:jc w:val="both"/>
        <w:rPr>
          <w:rFonts w:asciiTheme="minorHAnsi" w:hAnsiTheme="minorHAnsi" w:cstheme="minorHAnsi"/>
          <w:sz w:val="22"/>
          <w:szCs w:val="22"/>
        </w:rPr>
      </w:pPr>
      <w:r w:rsidRPr="002C09F7">
        <w:rPr>
          <w:rFonts w:asciiTheme="minorHAnsi" w:hAnsiTheme="minorHAnsi" w:cstheme="minorHAnsi"/>
          <w:sz w:val="22"/>
          <w:szCs w:val="22"/>
        </w:rPr>
        <w:t xml:space="preserve">Gönderim </w:t>
      </w:r>
      <w:proofErr w:type="gramStart"/>
      <w:r w:rsidRPr="002C09F7">
        <w:rPr>
          <w:rFonts w:asciiTheme="minorHAnsi" w:hAnsiTheme="minorHAnsi" w:cstheme="minorHAnsi"/>
          <w:sz w:val="22"/>
          <w:szCs w:val="22"/>
        </w:rPr>
        <w:t>paketleri  ClinicalDocument</w:t>
      </w:r>
      <w:proofErr w:type="gramEnd"/>
      <w:r w:rsidRPr="002C09F7">
        <w:rPr>
          <w:rFonts w:asciiTheme="minorHAnsi" w:hAnsiTheme="minorHAnsi" w:cstheme="minorHAnsi"/>
          <w:sz w:val="22"/>
          <w:szCs w:val="22"/>
        </w:rPr>
        <w:t xml:space="preserve"> ile ifade edilecektir. </w:t>
      </w:r>
      <w:proofErr w:type="gramStart"/>
      <w:r w:rsidRPr="002C09F7">
        <w:rPr>
          <w:rFonts w:asciiTheme="minorHAnsi" w:hAnsiTheme="minorHAnsi" w:cstheme="minorHAnsi"/>
          <w:sz w:val="22"/>
          <w:szCs w:val="22"/>
        </w:rPr>
        <w:t>ClinicalDocument, bir CDA dökümanının kök (root) elemanıdır.</w:t>
      </w:r>
      <w:proofErr w:type="gramEnd"/>
      <w:r w:rsidRPr="002C09F7">
        <w:rPr>
          <w:rFonts w:asciiTheme="minorHAnsi" w:hAnsiTheme="minorHAnsi" w:cstheme="minorHAnsi"/>
          <w:sz w:val="22"/>
          <w:szCs w:val="22"/>
        </w:rPr>
        <w:t xml:space="preserve"> Bu eleman içerisinde aşağıdaki elemanlar bulunmalıdır:</w:t>
      </w:r>
    </w:p>
    <w:p w:rsidR="003D4050" w:rsidRPr="004C037B" w:rsidRDefault="002C09F7" w:rsidP="004F3C72">
      <w:pPr>
        <w:pStyle w:val="ListeParagraf"/>
        <w:numPr>
          <w:ilvl w:val="0"/>
          <w:numId w:val="10"/>
        </w:numPr>
        <w:spacing w:line="360" w:lineRule="auto"/>
        <w:jc w:val="both"/>
        <w:rPr>
          <w:rFonts w:asciiTheme="minorHAnsi" w:hAnsiTheme="minorHAnsi" w:cstheme="minorHAnsi"/>
          <w:sz w:val="22"/>
          <w:szCs w:val="22"/>
        </w:rPr>
      </w:pPr>
      <w:proofErr w:type="gramStart"/>
      <w:r w:rsidRPr="004C037B">
        <w:rPr>
          <w:rFonts w:asciiTheme="minorHAnsi" w:hAnsiTheme="minorHAnsi" w:cstheme="minorHAnsi"/>
          <w:b/>
          <w:sz w:val="22"/>
          <w:szCs w:val="22"/>
        </w:rPr>
        <w:t>typeId</w:t>
      </w:r>
      <w:proofErr w:type="gramEnd"/>
      <w:r w:rsidRPr="004C037B">
        <w:rPr>
          <w:rFonts w:asciiTheme="minorHAnsi" w:hAnsiTheme="minorHAnsi" w:cstheme="minorHAnsi"/>
          <w:b/>
          <w:sz w:val="22"/>
          <w:szCs w:val="22"/>
        </w:rPr>
        <w:t>:</w:t>
      </w:r>
      <w:r w:rsidRPr="004C037B">
        <w:rPr>
          <w:rFonts w:asciiTheme="minorHAnsi" w:hAnsiTheme="minorHAnsi" w:cstheme="minorHAnsi"/>
          <w:sz w:val="22"/>
          <w:szCs w:val="22"/>
        </w:rPr>
        <w:t xml:space="preserve"> </w:t>
      </w:r>
      <w:r w:rsidR="003D4050" w:rsidRPr="004C037B">
        <w:rPr>
          <w:rFonts w:asciiTheme="minorHAnsi" w:hAnsiTheme="minorHAnsi" w:cstheme="minorHAnsi"/>
          <w:sz w:val="22"/>
          <w:szCs w:val="22"/>
        </w:rPr>
        <w:t>CDA’yı ifade eden sabit bir değer.</w:t>
      </w:r>
    </w:p>
    <w:p w:rsidR="003D4050" w:rsidRPr="004C037B" w:rsidRDefault="002C09F7" w:rsidP="004F3C72">
      <w:pPr>
        <w:pStyle w:val="ListeParagraf"/>
        <w:numPr>
          <w:ilvl w:val="0"/>
          <w:numId w:val="10"/>
        </w:numPr>
        <w:spacing w:line="360" w:lineRule="auto"/>
        <w:jc w:val="both"/>
        <w:rPr>
          <w:rFonts w:asciiTheme="minorHAnsi" w:hAnsiTheme="minorHAnsi" w:cstheme="minorHAnsi"/>
          <w:sz w:val="22"/>
          <w:szCs w:val="22"/>
        </w:rPr>
      </w:pPr>
      <w:proofErr w:type="gramStart"/>
      <w:r w:rsidRPr="004C037B">
        <w:rPr>
          <w:rFonts w:asciiTheme="minorHAnsi" w:hAnsiTheme="minorHAnsi" w:cstheme="minorHAnsi"/>
          <w:b/>
          <w:sz w:val="22"/>
          <w:szCs w:val="22"/>
        </w:rPr>
        <w:t>templateId</w:t>
      </w:r>
      <w:proofErr w:type="gramEnd"/>
      <w:r w:rsidRPr="004C037B">
        <w:rPr>
          <w:rFonts w:asciiTheme="minorHAnsi" w:hAnsiTheme="minorHAnsi" w:cstheme="minorHAnsi"/>
          <w:b/>
          <w:sz w:val="22"/>
          <w:szCs w:val="22"/>
        </w:rPr>
        <w:t>:</w:t>
      </w:r>
      <w:r w:rsidRPr="004C037B">
        <w:rPr>
          <w:rFonts w:asciiTheme="minorHAnsi" w:hAnsiTheme="minorHAnsi" w:cstheme="minorHAnsi"/>
          <w:sz w:val="22"/>
          <w:szCs w:val="22"/>
        </w:rPr>
        <w:t xml:space="preserve"> </w:t>
      </w:r>
      <w:r w:rsidR="003D4050" w:rsidRPr="004C037B">
        <w:rPr>
          <w:rFonts w:asciiTheme="minorHAnsi" w:hAnsiTheme="minorHAnsi" w:cstheme="minorHAnsi"/>
          <w:sz w:val="22"/>
          <w:szCs w:val="22"/>
        </w:rPr>
        <w:t>Hangi gönderim paketi olduğunu ifade eder. Örneğin muayene gönderim paketinde aşağıdaki gibi olmalıdır:</w:t>
      </w:r>
    </w:p>
    <w:p w:rsidR="003D4050" w:rsidRPr="002C09F7" w:rsidRDefault="003D4050" w:rsidP="004F3C72">
      <w:pPr>
        <w:spacing w:line="360" w:lineRule="auto"/>
        <w:jc w:val="both"/>
        <w:rPr>
          <w:rFonts w:asciiTheme="minorHAnsi" w:hAnsiTheme="minorHAnsi" w:cstheme="minorHAnsi"/>
          <w:sz w:val="22"/>
          <w:szCs w:val="22"/>
        </w:rPr>
      </w:pPr>
      <w:r w:rsidRPr="002C09F7">
        <w:rPr>
          <w:rFonts w:asciiTheme="minorHAnsi" w:hAnsiTheme="minorHAnsi" w:cstheme="minorHAnsi"/>
          <w:sz w:val="22"/>
          <w:szCs w:val="22"/>
        </w:rPr>
        <w:t>&lt;templateId root=</w:t>
      </w:r>
      <w:r w:rsidRPr="002C09F7">
        <w:rPr>
          <w:rFonts w:asciiTheme="minorHAnsi" w:hAnsiTheme="minorHAnsi" w:cstheme="minorHAnsi"/>
          <w:iCs/>
          <w:sz w:val="22"/>
          <w:szCs w:val="22"/>
        </w:rPr>
        <w:t>"2.16.840.1.113883.3.129.3.1.1"</w:t>
      </w:r>
      <w:r w:rsidRPr="002C09F7">
        <w:rPr>
          <w:rFonts w:asciiTheme="minorHAnsi" w:hAnsiTheme="minorHAnsi" w:cstheme="minorHAnsi"/>
          <w:sz w:val="22"/>
          <w:szCs w:val="22"/>
        </w:rPr>
        <w:t xml:space="preserve"> /&gt;</w:t>
      </w:r>
    </w:p>
    <w:p w:rsidR="003D4050" w:rsidRPr="002C09F7" w:rsidRDefault="003D4050" w:rsidP="004F3C72">
      <w:pPr>
        <w:spacing w:line="360" w:lineRule="auto"/>
        <w:jc w:val="both"/>
        <w:rPr>
          <w:rFonts w:asciiTheme="minorHAnsi" w:hAnsiTheme="minorHAnsi" w:cstheme="minorHAnsi"/>
          <w:sz w:val="22"/>
          <w:szCs w:val="22"/>
        </w:rPr>
      </w:pPr>
      <w:r w:rsidRPr="002C09F7">
        <w:rPr>
          <w:rFonts w:asciiTheme="minorHAnsi" w:hAnsiTheme="minorHAnsi" w:cstheme="minorHAnsi"/>
          <w:sz w:val="22"/>
          <w:szCs w:val="22"/>
        </w:rPr>
        <w:t>Yukarıdaki root değerinin sonekindeki (1.1) ilk 1 bunun bir gönderim paketi</w:t>
      </w:r>
      <w:r w:rsidR="00B33B64">
        <w:rPr>
          <w:rFonts w:asciiTheme="minorHAnsi" w:hAnsiTheme="minorHAnsi" w:cstheme="minorHAnsi"/>
          <w:sz w:val="22"/>
          <w:szCs w:val="22"/>
        </w:rPr>
        <w:t xml:space="preserve"> olduğunu, sonraki 1 ise bunun M</w:t>
      </w:r>
      <w:r w:rsidRPr="002C09F7">
        <w:rPr>
          <w:rFonts w:asciiTheme="minorHAnsi" w:hAnsiTheme="minorHAnsi" w:cstheme="minorHAnsi"/>
          <w:sz w:val="22"/>
          <w:szCs w:val="22"/>
        </w:rPr>
        <w:t>uayene gönderim paketi olduğunu belir</w:t>
      </w:r>
      <w:r w:rsidR="00B33B64">
        <w:rPr>
          <w:rFonts w:asciiTheme="minorHAnsi" w:hAnsiTheme="minorHAnsi" w:cstheme="minorHAnsi"/>
          <w:sz w:val="22"/>
          <w:szCs w:val="22"/>
        </w:rPr>
        <w:t>tmektedir</w:t>
      </w:r>
      <w:r w:rsidRPr="002C09F7">
        <w:rPr>
          <w:rFonts w:asciiTheme="minorHAnsi" w:hAnsiTheme="minorHAnsi" w:cstheme="minorHAnsi"/>
          <w:sz w:val="22"/>
          <w:szCs w:val="22"/>
        </w:rPr>
        <w:t>.</w:t>
      </w:r>
    </w:p>
    <w:p w:rsidR="003D4050" w:rsidRPr="004C037B" w:rsidRDefault="002C09F7" w:rsidP="004F3C72">
      <w:pPr>
        <w:pStyle w:val="ListeParagraf"/>
        <w:numPr>
          <w:ilvl w:val="0"/>
          <w:numId w:val="11"/>
        </w:numPr>
        <w:spacing w:line="360" w:lineRule="auto"/>
        <w:jc w:val="both"/>
        <w:rPr>
          <w:rFonts w:asciiTheme="minorHAnsi" w:hAnsiTheme="minorHAnsi" w:cstheme="minorHAnsi"/>
          <w:sz w:val="22"/>
          <w:szCs w:val="22"/>
        </w:rPr>
      </w:pPr>
      <w:r w:rsidRPr="004C037B">
        <w:rPr>
          <w:rFonts w:asciiTheme="minorHAnsi" w:hAnsiTheme="minorHAnsi" w:cstheme="minorHAnsi"/>
          <w:b/>
          <w:sz w:val="22"/>
          <w:szCs w:val="22"/>
        </w:rPr>
        <w:t>Id:</w:t>
      </w:r>
      <w:r w:rsidRPr="004C037B">
        <w:rPr>
          <w:rFonts w:asciiTheme="minorHAnsi" w:hAnsiTheme="minorHAnsi" w:cstheme="minorHAnsi"/>
          <w:sz w:val="22"/>
          <w:szCs w:val="22"/>
        </w:rPr>
        <w:t xml:space="preserve"> </w:t>
      </w:r>
      <w:r w:rsidR="003D4050" w:rsidRPr="004C037B">
        <w:rPr>
          <w:rFonts w:asciiTheme="minorHAnsi" w:hAnsiTheme="minorHAnsi" w:cstheme="minorHAnsi"/>
          <w:sz w:val="22"/>
          <w:szCs w:val="22"/>
        </w:rPr>
        <w:t>Paketi evrensel olarak tekil olarak belirleyen bir değer (GUID).</w:t>
      </w:r>
    </w:p>
    <w:p w:rsidR="003D4050" w:rsidRPr="004C037B" w:rsidRDefault="00C5088C" w:rsidP="004F3C72">
      <w:pPr>
        <w:pStyle w:val="ListeParagraf"/>
        <w:numPr>
          <w:ilvl w:val="0"/>
          <w:numId w:val="11"/>
        </w:numPr>
        <w:spacing w:line="360" w:lineRule="auto"/>
        <w:jc w:val="both"/>
        <w:rPr>
          <w:rFonts w:asciiTheme="minorHAnsi" w:hAnsiTheme="minorHAnsi" w:cstheme="minorHAnsi"/>
          <w:sz w:val="22"/>
          <w:szCs w:val="22"/>
        </w:rPr>
      </w:pPr>
      <w:r w:rsidRPr="004C037B">
        <w:rPr>
          <w:rFonts w:asciiTheme="minorHAnsi" w:hAnsiTheme="minorHAnsi" w:cstheme="minorHAnsi"/>
          <w:b/>
          <w:sz w:val="22"/>
          <w:szCs w:val="22"/>
        </w:rPr>
        <w:t>C</w:t>
      </w:r>
      <w:r w:rsidR="003D4050" w:rsidRPr="004C037B">
        <w:rPr>
          <w:rFonts w:asciiTheme="minorHAnsi" w:hAnsiTheme="minorHAnsi" w:cstheme="minorHAnsi"/>
          <w:b/>
          <w:sz w:val="22"/>
          <w:szCs w:val="22"/>
        </w:rPr>
        <w:t>ode</w:t>
      </w:r>
      <w:r w:rsidRPr="004C037B">
        <w:rPr>
          <w:rFonts w:asciiTheme="minorHAnsi" w:hAnsiTheme="minorHAnsi" w:cstheme="minorHAnsi"/>
          <w:sz w:val="22"/>
          <w:szCs w:val="22"/>
        </w:rPr>
        <w:t xml:space="preserve">: </w:t>
      </w:r>
      <w:r w:rsidR="003D4050" w:rsidRPr="004C037B">
        <w:rPr>
          <w:rFonts w:asciiTheme="minorHAnsi" w:hAnsiTheme="minorHAnsi" w:cstheme="minorHAnsi"/>
          <w:sz w:val="22"/>
          <w:szCs w:val="22"/>
        </w:rPr>
        <w:t xml:space="preserve">Dökümanın hangi gönderim paketi olduğunu ifade </w:t>
      </w:r>
      <w:proofErr w:type="gramStart"/>
      <w:r w:rsidR="00B33B64">
        <w:rPr>
          <w:rFonts w:asciiTheme="minorHAnsi" w:hAnsiTheme="minorHAnsi" w:cstheme="minorHAnsi"/>
          <w:sz w:val="22"/>
          <w:szCs w:val="22"/>
        </w:rPr>
        <w:t>ede</w:t>
      </w:r>
      <w:r w:rsidR="003D4050" w:rsidRPr="004C037B">
        <w:rPr>
          <w:rFonts w:asciiTheme="minorHAnsi" w:hAnsiTheme="minorHAnsi" w:cstheme="minorHAnsi"/>
          <w:sz w:val="22"/>
          <w:szCs w:val="22"/>
        </w:rPr>
        <w:t>r</w:t>
      </w:r>
      <w:proofErr w:type="gramEnd"/>
      <w:r w:rsidR="003D4050" w:rsidRPr="004C037B">
        <w:rPr>
          <w:rFonts w:asciiTheme="minorHAnsi" w:hAnsiTheme="minorHAnsi" w:cstheme="minorHAnsi"/>
          <w:sz w:val="22"/>
          <w:szCs w:val="22"/>
        </w:rPr>
        <w:t>.</w:t>
      </w:r>
    </w:p>
    <w:p w:rsidR="003D4050" w:rsidRPr="004C037B" w:rsidRDefault="003D4050" w:rsidP="004F3C72">
      <w:pPr>
        <w:pStyle w:val="ListeParagraf"/>
        <w:numPr>
          <w:ilvl w:val="0"/>
          <w:numId w:val="11"/>
        </w:numPr>
        <w:spacing w:line="360" w:lineRule="auto"/>
        <w:jc w:val="both"/>
        <w:rPr>
          <w:rFonts w:asciiTheme="minorHAnsi" w:hAnsiTheme="minorHAnsi" w:cstheme="minorHAnsi"/>
          <w:sz w:val="22"/>
          <w:szCs w:val="22"/>
        </w:rPr>
      </w:pPr>
      <w:proofErr w:type="gramStart"/>
      <w:r w:rsidRPr="004C037B">
        <w:rPr>
          <w:rFonts w:asciiTheme="minorHAnsi" w:hAnsiTheme="minorHAnsi" w:cstheme="minorHAnsi"/>
          <w:b/>
          <w:sz w:val="22"/>
          <w:szCs w:val="22"/>
        </w:rPr>
        <w:t>effectiveTime</w:t>
      </w:r>
      <w:proofErr w:type="gramEnd"/>
      <w:r w:rsidR="00C5088C" w:rsidRPr="004C037B">
        <w:rPr>
          <w:rFonts w:asciiTheme="minorHAnsi" w:hAnsiTheme="minorHAnsi" w:cstheme="minorHAnsi"/>
          <w:b/>
          <w:sz w:val="22"/>
          <w:szCs w:val="22"/>
        </w:rPr>
        <w:t>:</w:t>
      </w:r>
      <w:r w:rsidRPr="004C037B">
        <w:rPr>
          <w:rFonts w:asciiTheme="minorHAnsi" w:hAnsiTheme="minorHAnsi" w:cstheme="minorHAnsi"/>
          <w:sz w:val="22"/>
          <w:szCs w:val="22"/>
        </w:rPr>
        <w:t xml:space="preserve"> Dökümanın oluşturulma zamanını ifade eder.</w:t>
      </w:r>
    </w:p>
    <w:p w:rsidR="003D4050" w:rsidRPr="004C037B" w:rsidRDefault="003D4050" w:rsidP="004F3C72">
      <w:pPr>
        <w:pStyle w:val="ListeParagraf"/>
        <w:numPr>
          <w:ilvl w:val="0"/>
          <w:numId w:val="11"/>
        </w:numPr>
        <w:spacing w:line="360" w:lineRule="auto"/>
        <w:jc w:val="both"/>
        <w:rPr>
          <w:rFonts w:asciiTheme="minorHAnsi" w:hAnsiTheme="minorHAnsi" w:cstheme="minorHAnsi"/>
          <w:sz w:val="22"/>
          <w:szCs w:val="22"/>
        </w:rPr>
      </w:pPr>
      <w:proofErr w:type="gramStart"/>
      <w:r w:rsidRPr="004C037B">
        <w:rPr>
          <w:rFonts w:asciiTheme="minorHAnsi" w:hAnsiTheme="minorHAnsi" w:cstheme="minorHAnsi"/>
          <w:b/>
          <w:sz w:val="22"/>
          <w:szCs w:val="22"/>
        </w:rPr>
        <w:t>confidentialityCode</w:t>
      </w:r>
      <w:proofErr w:type="gramEnd"/>
      <w:r w:rsidR="00F91EB7" w:rsidRPr="004C037B">
        <w:rPr>
          <w:rFonts w:asciiTheme="minorHAnsi" w:hAnsiTheme="minorHAnsi" w:cstheme="minorHAnsi"/>
          <w:b/>
          <w:sz w:val="22"/>
          <w:szCs w:val="22"/>
        </w:rPr>
        <w:t>:</w:t>
      </w:r>
      <w:r w:rsidR="00F91EB7" w:rsidRPr="004C037B">
        <w:rPr>
          <w:rFonts w:asciiTheme="minorHAnsi" w:hAnsiTheme="minorHAnsi" w:cstheme="minorHAnsi"/>
          <w:sz w:val="22"/>
          <w:szCs w:val="22"/>
        </w:rPr>
        <w:t xml:space="preserve"> </w:t>
      </w:r>
      <w:r w:rsidRPr="004C037B">
        <w:rPr>
          <w:rFonts w:asciiTheme="minorHAnsi" w:hAnsiTheme="minorHAnsi" w:cstheme="minorHAnsi"/>
          <w:sz w:val="22"/>
          <w:szCs w:val="22"/>
        </w:rPr>
        <w:t>Gi</w:t>
      </w:r>
      <w:r w:rsidR="00B33B64">
        <w:rPr>
          <w:rFonts w:asciiTheme="minorHAnsi" w:hAnsiTheme="minorHAnsi" w:cstheme="minorHAnsi"/>
          <w:sz w:val="22"/>
          <w:szCs w:val="22"/>
        </w:rPr>
        <w:t>zlilik derecesini ifade eden</w:t>
      </w:r>
      <w:r w:rsidRPr="004C037B">
        <w:rPr>
          <w:rFonts w:asciiTheme="minorHAnsi" w:hAnsiTheme="minorHAnsi" w:cstheme="minorHAnsi"/>
          <w:sz w:val="22"/>
          <w:szCs w:val="22"/>
        </w:rPr>
        <w:t xml:space="preserve"> değer.</w:t>
      </w:r>
    </w:p>
    <w:p w:rsidR="003D4050" w:rsidRPr="004C037B" w:rsidRDefault="003D4050" w:rsidP="004F3C72">
      <w:pPr>
        <w:pStyle w:val="ListeParagraf"/>
        <w:numPr>
          <w:ilvl w:val="0"/>
          <w:numId w:val="11"/>
        </w:numPr>
        <w:spacing w:line="360" w:lineRule="auto"/>
        <w:jc w:val="both"/>
        <w:rPr>
          <w:rFonts w:asciiTheme="minorHAnsi" w:hAnsiTheme="minorHAnsi" w:cstheme="minorHAnsi"/>
          <w:sz w:val="22"/>
          <w:szCs w:val="22"/>
        </w:rPr>
      </w:pPr>
      <w:proofErr w:type="gramStart"/>
      <w:r w:rsidRPr="004C037B">
        <w:rPr>
          <w:rFonts w:asciiTheme="minorHAnsi" w:hAnsiTheme="minorHAnsi" w:cstheme="minorHAnsi"/>
          <w:b/>
          <w:sz w:val="22"/>
          <w:szCs w:val="22"/>
        </w:rPr>
        <w:t>recordTarget</w:t>
      </w:r>
      <w:proofErr w:type="gramEnd"/>
      <w:r w:rsidR="00A46E13" w:rsidRPr="004C037B">
        <w:rPr>
          <w:rFonts w:asciiTheme="minorHAnsi" w:hAnsiTheme="minorHAnsi" w:cstheme="minorHAnsi"/>
          <w:b/>
          <w:sz w:val="22"/>
          <w:szCs w:val="22"/>
        </w:rPr>
        <w:t>:</w:t>
      </w:r>
      <w:r w:rsidRPr="004C037B">
        <w:rPr>
          <w:rFonts w:asciiTheme="minorHAnsi" w:hAnsiTheme="minorHAnsi" w:cstheme="minorHAnsi"/>
          <w:sz w:val="22"/>
          <w:szCs w:val="22"/>
        </w:rPr>
        <w:t xml:space="preserve"> Hasta bilgilerini i</w:t>
      </w:r>
      <w:r w:rsidR="00B33B64">
        <w:rPr>
          <w:rFonts w:asciiTheme="minorHAnsi" w:hAnsiTheme="minorHAnsi" w:cstheme="minorHAnsi"/>
          <w:sz w:val="22"/>
          <w:szCs w:val="22"/>
        </w:rPr>
        <w:t>çer</w:t>
      </w:r>
      <w:r w:rsidRPr="004C037B">
        <w:rPr>
          <w:rFonts w:asciiTheme="minorHAnsi" w:hAnsiTheme="minorHAnsi" w:cstheme="minorHAnsi"/>
          <w:sz w:val="22"/>
          <w:szCs w:val="22"/>
        </w:rPr>
        <w:t xml:space="preserve">en bölüm. </w:t>
      </w:r>
      <w:proofErr w:type="gramStart"/>
      <w:r w:rsidR="00B33B64">
        <w:rPr>
          <w:rFonts w:asciiTheme="minorHAnsi" w:hAnsiTheme="minorHAnsi" w:cstheme="minorHAnsi"/>
          <w:sz w:val="22"/>
          <w:szCs w:val="22"/>
        </w:rPr>
        <w:t>e-Sağlık</w:t>
      </w:r>
      <w:proofErr w:type="gramEnd"/>
      <w:r w:rsidR="00B33B64">
        <w:rPr>
          <w:rFonts w:asciiTheme="minorHAnsi" w:hAnsiTheme="minorHAnsi" w:cstheme="minorHAnsi"/>
          <w:sz w:val="22"/>
          <w:szCs w:val="22"/>
        </w:rPr>
        <w:t xml:space="preserve"> Mesajlaşma Sistemi’nde her klinik doküman içinde tam olarak 1 tane bulunmalıdır</w:t>
      </w:r>
      <w:r w:rsidRPr="004C037B">
        <w:rPr>
          <w:rFonts w:asciiTheme="minorHAnsi" w:hAnsiTheme="minorHAnsi" w:cstheme="minorHAnsi"/>
          <w:sz w:val="22"/>
          <w:szCs w:val="22"/>
        </w:rPr>
        <w:t>.</w:t>
      </w:r>
    </w:p>
    <w:p w:rsidR="003D4050" w:rsidRPr="004C037B" w:rsidRDefault="00A46E13" w:rsidP="004F3C72">
      <w:pPr>
        <w:pStyle w:val="ListeParagraf"/>
        <w:numPr>
          <w:ilvl w:val="0"/>
          <w:numId w:val="11"/>
        </w:numPr>
        <w:spacing w:line="360" w:lineRule="auto"/>
        <w:jc w:val="both"/>
        <w:rPr>
          <w:rFonts w:asciiTheme="minorHAnsi" w:hAnsiTheme="minorHAnsi" w:cstheme="minorHAnsi"/>
          <w:sz w:val="22"/>
          <w:szCs w:val="22"/>
        </w:rPr>
      </w:pPr>
      <w:r w:rsidRPr="004C037B">
        <w:rPr>
          <w:rFonts w:asciiTheme="minorHAnsi" w:hAnsiTheme="minorHAnsi" w:cstheme="minorHAnsi"/>
          <w:b/>
          <w:sz w:val="22"/>
          <w:szCs w:val="22"/>
        </w:rPr>
        <w:t>A</w:t>
      </w:r>
      <w:r w:rsidR="003D4050" w:rsidRPr="004C037B">
        <w:rPr>
          <w:rFonts w:asciiTheme="minorHAnsi" w:hAnsiTheme="minorHAnsi" w:cstheme="minorHAnsi"/>
          <w:b/>
          <w:sz w:val="22"/>
          <w:szCs w:val="22"/>
        </w:rPr>
        <w:t>uthor</w:t>
      </w:r>
      <w:r w:rsidRPr="004C037B">
        <w:rPr>
          <w:rFonts w:asciiTheme="minorHAnsi" w:hAnsiTheme="minorHAnsi" w:cstheme="minorHAnsi"/>
          <w:b/>
          <w:sz w:val="22"/>
          <w:szCs w:val="22"/>
        </w:rPr>
        <w:t>:</w:t>
      </w:r>
      <w:r w:rsidR="003D4050" w:rsidRPr="004C037B">
        <w:rPr>
          <w:rFonts w:asciiTheme="minorHAnsi" w:hAnsiTheme="minorHAnsi" w:cstheme="minorHAnsi"/>
          <w:sz w:val="22"/>
          <w:szCs w:val="22"/>
        </w:rPr>
        <w:t xml:space="preserve"> Dosyanın kimin tarafından hazırlandığını </w:t>
      </w:r>
      <w:r w:rsidR="00B33B64">
        <w:rPr>
          <w:rFonts w:asciiTheme="minorHAnsi" w:hAnsiTheme="minorHAnsi" w:cstheme="minorHAnsi"/>
          <w:sz w:val="22"/>
          <w:szCs w:val="22"/>
        </w:rPr>
        <w:t>içer</w:t>
      </w:r>
      <w:r w:rsidR="003D4050" w:rsidRPr="004C037B">
        <w:rPr>
          <w:rFonts w:asciiTheme="minorHAnsi" w:hAnsiTheme="minorHAnsi" w:cstheme="minorHAnsi"/>
          <w:sz w:val="22"/>
          <w:szCs w:val="22"/>
        </w:rPr>
        <w:t>en bölüm.</w:t>
      </w:r>
    </w:p>
    <w:p w:rsidR="003D4050" w:rsidRPr="004C037B" w:rsidRDefault="00D01E41" w:rsidP="004F3C72">
      <w:pPr>
        <w:pStyle w:val="ListeParagraf"/>
        <w:numPr>
          <w:ilvl w:val="0"/>
          <w:numId w:val="11"/>
        </w:numPr>
        <w:spacing w:line="360" w:lineRule="auto"/>
        <w:jc w:val="both"/>
        <w:rPr>
          <w:rFonts w:asciiTheme="minorHAnsi" w:hAnsiTheme="minorHAnsi" w:cstheme="minorHAnsi"/>
          <w:sz w:val="22"/>
          <w:szCs w:val="22"/>
        </w:rPr>
      </w:pPr>
      <w:r w:rsidRPr="004C037B">
        <w:rPr>
          <w:rFonts w:asciiTheme="minorHAnsi" w:hAnsiTheme="minorHAnsi" w:cstheme="minorHAnsi"/>
          <w:b/>
          <w:sz w:val="22"/>
          <w:szCs w:val="22"/>
        </w:rPr>
        <w:t>Custodian:</w:t>
      </w:r>
      <w:r w:rsidR="003D4050" w:rsidRPr="004C037B">
        <w:rPr>
          <w:rFonts w:asciiTheme="minorHAnsi" w:hAnsiTheme="minorHAnsi" w:cstheme="minorHAnsi"/>
          <w:sz w:val="22"/>
          <w:szCs w:val="22"/>
        </w:rPr>
        <w:t xml:space="preserve"> Kurum bilgilerini içeren bölüm.</w:t>
      </w:r>
    </w:p>
    <w:p w:rsidR="003D4050" w:rsidRPr="004C037B" w:rsidRDefault="003D4050" w:rsidP="004F3C72">
      <w:pPr>
        <w:pStyle w:val="ListeParagraf"/>
        <w:numPr>
          <w:ilvl w:val="0"/>
          <w:numId w:val="11"/>
        </w:numPr>
        <w:spacing w:line="360" w:lineRule="auto"/>
        <w:jc w:val="both"/>
        <w:rPr>
          <w:rFonts w:asciiTheme="minorHAnsi" w:hAnsiTheme="minorHAnsi" w:cstheme="minorHAnsi"/>
          <w:sz w:val="22"/>
          <w:szCs w:val="22"/>
        </w:rPr>
      </w:pPr>
      <w:r w:rsidRPr="004C037B">
        <w:rPr>
          <w:rFonts w:asciiTheme="minorHAnsi" w:hAnsiTheme="minorHAnsi" w:cstheme="minorHAnsi"/>
          <w:b/>
          <w:sz w:val="22"/>
          <w:szCs w:val="22"/>
        </w:rPr>
        <w:t>Bir structuredBody içeren bir component</w:t>
      </w:r>
      <w:r w:rsidR="00D01E41" w:rsidRPr="004C037B">
        <w:rPr>
          <w:rFonts w:asciiTheme="minorHAnsi" w:hAnsiTheme="minorHAnsi" w:cstheme="minorHAnsi"/>
          <w:b/>
          <w:sz w:val="22"/>
          <w:szCs w:val="22"/>
        </w:rPr>
        <w:t>:</w:t>
      </w:r>
      <w:r w:rsidRPr="004C037B">
        <w:rPr>
          <w:rFonts w:asciiTheme="minorHAnsi" w:hAnsiTheme="minorHAnsi" w:cstheme="minorHAnsi"/>
          <w:sz w:val="22"/>
          <w:szCs w:val="22"/>
        </w:rPr>
        <w:t xml:space="preserve"> Bu structuredBody içerisinde component elemanları içerisinde section elemanları bulunmalıdır. Bu section elemanları MSVS’lere ya da bir MSVS’nin birden fazla kez gönderilebildiği durumlarda aynı tipten MSVS’lerin kümesine karşılık gelecektir. Bu section elemanları yine templateId değerlerine göre birbirlerinden ayırt edileceklerdir.</w:t>
      </w:r>
    </w:p>
    <w:p w:rsidR="003D4050" w:rsidRPr="00D01E41" w:rsidRDefault="003D4050" w:rsidP="004F3C72">
      <w:pPr>
        <w:spacing w:line="360" w:lineRule="auto"/>
        <w:jc w:val="both"/>
        <w:rPr>
          <w:rFonts w:asciiTheme="minorHAnsi" w:hAnsiTheme="minorHAnsi" w:cstheme="minorHAnsi"/>
          <w:sz w:val="22"/>
          <w:szCs w:val="22"/>
        </w:rPr>
      </w:pPr>
      <w:proofErr w:type="gramStart"/>
      <w:r w:rsidRPr="00D01E41">
        <w:rPr>
          <w:rFonts w:asciiTheme="minorHAnsi" w:hAnsiTheme="minorHAnsi" w:cstheme="minorHAnsi"/>
          <w:sz w:val="22"/>
          <w:szCs w:val="22"/>
        </w:rPr>
        <w:t>Örneğin</w:t>
      </w:r>
      <w:r w:rsidR="00AA2A86">
        <w:rPr>
          <w:rFonts w:asciiTheme="minorHAnsi" w:hAnsiTheme="minorHAnsi" w:cstheme="minorHAnsi"/>
          <w:sz w:val="22"/>
          <w:szCs w:val="22"/>
        </w:rPr>
        <w:t>;</w:t>
      </w:r>
      <w:r w:rsidRPr="00D01E41">
        <w:rPr>
          <w:rFonts w:asciiTheme="minorHAnsi" w:hAnsiTheme="minorHAnsi" w:cstheme="minorHAnsi"/>
          <w:sz w:val="22"/>
          <w:szCs w:val="22"/>
        </w:rPr>
        <w:t xml:space="preserve"> Muayene Gönderim Paketi aşağıdaki gibi bir yapıda olmalıdır.</w:t>
      </w:r>
      <w:proofErr w:type="gramEnd"/>
      <w:r w:rsidRPr="00D01E41">
        <w:rPr>
          <w:rFonts w:asciiTheme="minorHAnsi" w:hAnsiTheme="minorHAnsi" w:cstheme="minorHAnsi"/>
          <w:sz w:val="22"/>
          <w:szCs w:val="22"/>
        </w:rPr>
        <w:t xml:space="preserve"> </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3D4050" w:rsidRPr="002C09F7" w:rsidTr="00056287">
        <w:trPr>
          <w:jc w:val="center"/>
        </w:trPr>
        <w:tc>
          <w:tcPr>
            <w:tcW w:w="9072" w:type="dxa"/>
          </w:tcPr>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ClinicalDocument</w:t>
            </w:r>
            <w:r>
              <w:rPr>
                <w:rFonts w:ascii="Consolas" w:eastAsiaTheme="minorHAnsi" w:hAnsi="Consolas" w:cs="Consolas"/>
                <w:lang w:val="tr-TR"/>
              </w:rPr>
              <w:t xml:space="preserve"> </w:t>
            </w:r>
            <w:r>
              <w:rPr>
                <w:rFonts w:ascii="Consolas" w:eastAsiaTheme="minorHAnsi" w:hAnsi="Consolas" w:cs="Consolas"/>
                <w:color w:val="7F007F"/>
                <w:lang w:val="tr-TR"/>
              </w:rPr>
              <w:t>xmlns:cda</w:t>
            </w:r>
            <w:r>
              <w:rPr>
                <w:rFonts w:ascii="Consolas" w:eastAsiaTheme="minorHAnsi" w:hAnsi="Consolas" w:cs="Consolas"/>
                <w:color w:val="000000"/>
                <w:lang w:val="tr-TR"/>
              </w:rPr>
              <w:t>=</w:t>
            </w:r>
            <w:r>
              <w:rPr>
                <w:rFonts w:ascii="Consolas" w:eastAsiaTheme="minorHAnsi" w:hAnsi="Consolas" w:cs="Consolas"/>
                <w:i/>
                <w:iCs/>
                <w:color w:val="2A00FF"/>
                <w:lang w:val="tr-TR"/>
              </w:rPr>
              <w:t>"urn:HL7-org:v3"</w:t>
            </w:r>
            <w:r>
              <w:rPr>
                <w:rFonts w:ascii="Consolas" w:eastAsiaTheme="minorHAnsi" w:hAnsi="Consolas" w:cs="Consolas"/>
                <w:lang w:val="tr-TR"/>
              </w:rPr>
              <w:t xml:space="preserve"> </w:t>
            </w:r>
            <w:r>
              <w:rPr>
                <w:rFonts w:ascii="Consolas" w:eastAsiaTheme="minorHAnsi" w:hAnsi="Consolas" w:cs="Consolas"/>
                <w:color w:val="7F007F"/>
                <w:lang w:val="tr-TR"/>
              </w:rPr>
              <w:t>xmlns</w:t>
            </w:r>
            <w:r>
              <w:rPr>
                <w:rFonts w:ascii="Consolas" w:eastAsiaTheme="minorHAnsi" w:hAnsi="Consolas" w:cs="Consolas"/>
                <w:color w:val="000000"/>
                <w:lang w:val="tr-TR"/>
              </w:rPr>
              <w:t>=</w:t>
            </w:r>
            <w:r>
              <w:rPr>
                <w:rFonts w:ascii="Consolas" w:eastAsiaTheme="minorHAnsi" w:hAnsi="Consolas" w:cs="Consolas"/>
                <w:i/>
                <w:iCs/>
                <w:color w:val="2A00FF"/>
                <w:lang w:val="tr-TR"/>
              </w:rPr>
              <w:t>"urn:HL7-org:v3"</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color w:val="7F007F"/>
                <w:lang w:val="tr-TR"/>
              </w:rPr>
              <w:t>xmlns:xsi</w:t>
            </w:r>
            <w:r>
              <w:rPr>
                <w:rFonts w:ascii="Consolas" w:eastAsiaTheme="minorHAnsi" w:hAnsi="Consolas" w:cs="Consolas"/>
                <w:color w:val="000000"/>
                <w:lang w:val="tr-TR"/>
              </w:rPr>
              <w:t>=</w:t>
            </w:r>
            <w:r>
              <w:rPr>
                <w:rFonts w:ascii="Consolas" w:eastAsiaTheme="minorHAnsi" w:hAnsi="Consolas" w:cs="Consolas"/>
                <w:i/>
                <w:iCs/>
                <w:color w:val="2A00FF"/>
                <w:lang w:val="tr-TR"/>
              </w:rPr>
              <w:t>"http://www.w3.org/2001/XMLSchema-instance"</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typeId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"2.16.840.1.113883.1.3"</w:t>
            </w:r>
            <w:r>
              <w:rPr>
                <w:rFonts w:ascii="Consolas" w:eastAsiaTheme="minorHAnsi" w:hAnsi="Consolas" w:cs="Consolas"/>
                <w:lang w:val="tr-TR"/>
              </w:rPr>
              <w:t xml:space="preserve"> </w:t>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"POCD_HD000040"</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"2.16.840.1.113883.3.129.3.1.1"</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"2.16.840.1.113883.3.129.2.1.3"</w:t>
            </w:r>
            <w:r>
              <w:rPr>
                <w:rFonts w:ascii="Consolas" w:eastAsiaTheme="minorHAnsi" w:hAnsi="Consolas" w:cs="Consolas"/>
                <w:lang w:val="tr-TR"/>
              </w:rPr>
              <w:t xml:space="preserve"> </w:t>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11489438</w:t>
            </w:r>
            <w:proofErr w:type="gramEnd"/>
            <w:r>
              <w:rPr>
                <w:rFonts w:ascii="Consolas" w:eastAsiaTheme="minorHAnsi" w:hAnsi="Consolas" w:cs="Consolas"/>
                <w:i/>
                <w:iCs/>
                <w:color w:val="2A00FF"/>
                <w:lang w:val="tr-TR"/>
              </w:rPr>
              <w:t>-08ab-42c5-</w:t>
            </w:r>
            <w:r>
              <w:rPr>
                <w:rFonts w:ascii="Consolas" w:eastAsiaTheme="minorHAnsi" w:hAnsi="Consolas" w:cs="Consolas"/>
                <w:i/>
                <w:iCs/>
                <w:color w:val="2A00FF"/>
                <w:lang w:val="tr-TR"/>
              </w:rPr>
              <w:lastRenderedPageBreak/>
              <w:t>9c9e-17064c133456"</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displayable</w:t>
            </w:r>
            <w:r>
              <w:rPr>
                <w:rFonts w:ascii="Consolas" w:eastAsiaTheme="minorHAnsi" w:hAnsi="Consolas" w:cs="Consolas"/>
                <w:color w:val="000000"/>
                <w:lang w:val="tr-TR"/>
              </w:rPr>
              <w:t>=</w:t>
            </w:r>
            <w:r>
              <w:rPr>
                <w:rFonts w:ascii="Consolas" w:eastAsiaTheme="minorHAnsi" w:hAnsi="Consolas" w:cs="Consolas"/>
                <w:i/>
                <w:iCs/>
                <w:color w:val="2A00FF"/>
                <w:lang w:val="tr-TR"/>
              </w:rPr>
              <w:t>"true"</w:t>
            </w:r>
            <w:r>
              <w:rPr>
                <w:rFonts w:ascii="Consolas" w:eastAsiaTheme="minorHAnsi" w:hAnsi="Consolas" w:cs="Consolas"/>
                <w:lang w:val="tr-TR"/>
              </w:rPr>
              <w:t xml:space="preserve"> </w:t>
            </w:r>
            <w:r>
              <w:rPr>
                <w:rFonts w:ascii="Consolas" w:eastAsiaTheme="minorHAnsi" w:hAnsi="Consolas" w:cs="Consolas"/>
                <w:color w:val="7F007F"/>
                <w:lang w:val="tr-TR"/>
              </w:rPr>
              <w:t>assigningAuthorityName</w:t>
            </w:r>
            <w:r>
              <w:rPr>
                <w:rFonts w:ascii="Consolas" w:eastAsiaTheme="minorHAnsi" w:hAnsi="Consolas" w:cs="Consolas"/>
                <w:color w:val="000000"/>
                <w:lang w:val="tr-TR"/>
              </w:rPr>
              <w:t>=</w:t>
            </w:r>
            <w:r>
              <w:rPr>
                <w:rFonts w:ascii="Consolas" w:eastAsiaTheme="minorHAnsi" w:hAnsi="Consolas" w:cs="Consolas"/>
                <w:i/>
                <w:iCs/>
                <w:color w:val="2A00FF"/>
                <w:lang w:val="tr-TR"/>
              </w:rPr>
              <w:t>"T.C. Sağlık Bakanlığı"</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"MUAYENE"</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"2.16.840.1.113883.3.129.2.2.1"</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"Döküman Tipi"</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effectiveTime</w:t>
            </w:r>
            <w:r>
              <w:rPr>
                <w:rFonts w:ascii="Consolas" w:eastAsiaTheme="minorHAnsi" w:hAnsi="Consolas" w:cs="Consolas"/>
                <w:lang w:val="tr-TR"/>
              </w:rPr>
              <w:t xml:space="preserve"> </w:t>
            </w:r>
            <w:r>
              <w:rPr>
                <w:rFonts w:ascii="Consolas" w:eastAsiaTheme="minorHAnsi" w:hAnsi="Consolas" w:cs="Consolas"/>
                <w:color w:val="7F007F"/>
                <w:lang w:val="tr-TR"/>
              </w:rPr>
              <w:t>value</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20111020102643</w:t>
            </w:r>
            <w:proofErr w:type="gramEnd"/>
            <w:r>
              <w:rPr>
                <w:rFonts w:ascii="Consolas" w:eastAsiaTheme="minorHAnsi" w:hAnsi="Consolas" w:cs="Consolas"/>
                <w:i/>
                <w:iCs/>
                <w:color w:val="2A00FF"/>
                <w:lang w:val="tr-TR"/>
              </w:rPr>
              <w:t>+0200"</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confidentialityCode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"1"</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"2.16.840.1.113883.3.129.1.2.77"</w:t>
            </w:r>
            <w:r>
              <w:rPr>
                <w:rFonts w:ascii="Consolas" w:eastAsiaTheme="minorHAnsi" w:hAnsi="Consolas" w:cs="Consolas"/>
                <w:lang w:val="tr-TR"/>
              </w:rPr>
              <w:t xml:space="preserve"> </w:t>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"Gizlilik Derecesi"</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"Normal"</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recordTarget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hasta</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kayıt</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bilgileri</w:t>
            </w:r>
            <w:r>
              <w:rPr>
                <w:rFonts w:ascii="Consolas" w:eastAsiaTheme="minorHAnsi" w:hAnsi="Consolas" w:cs="Consolas"/>
                <w:color w:val="3F5FBF"/>
                <w:lang w:val="tr-TR"/>
              </w:rPr>
              <w:t xml:space="preserve">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recordTarget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author</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time</w:t>
            </w:r>
            <w:r>
              <w:rPr>
                <w:rFonts w:ascii="Consolas" w:eastAsiaTheme="minorHAnsi" w:hAnsi="Consolas" w:cs="Consolas"/>
                <w:lang w:val="tr-TR"/>
              </w:rPr>
              <w:t xml:space="preserve"> </w:t>
            </w:r>
            <w:r>
              <w:rPr>
                <w:rFonts w:ascii="Consolas" w:eastAsiaTheme="minorHAnsi" w:hAnsi="Consolas" w:cs="Consolas"/>
                <w:color w:val="7F007F"/>
                <w:lang w:val="tr-TR"/>
              </w:rPr>
              <w:t>value</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20110210</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assignedAuthor</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"ASSIGNED"</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"2.16.840.1.113883.3.129.1.1.1"</w:t>
            </w:r>
            <w:r>
              <w:rPr>
                <w:rFonts w:ascii="Consolas" w:eastAsiaTheme="minorHAnsi" w:hAnsi="Consolas" w:cs="Consolas"/>
                <w:lang w:val="tr-TR"/>
              </w:rPr>
              <w:t xml:space="preserve"> </w:t>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76545476400</w:t>
            </w:r>
            <w:proofErr w:type="gramEnd"/>
            <w:r>
              <w:rPr>
                <w:rFonts w:ascii="Consolas" w:eastAsiaTheme="minorHAnsi" w:hAnsi="Consolas" w:cs="Consolas"/>
                <w:i/>
                <w:iCs/>
                <w:color w:val="2A00FF"/>
                <w:lang w:val="tr-TR"/>
              </w:rPr>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displayable</w:t>
            </w:r>
            <w:r>
              <w:rPr>
                <w:rFonts w:ascii="Consolas" w:eastAsiaTheme="minorHAnsi" w:hAnsi="Consolas" w:cs="Consolas"/>
                <w:color w:val="000000"/>
                <w:lang w:val="tr-TR"/>
              </w:rPr>
              <w:t>=</w:t>
            </w:r>
            <w:r>
              <w:rPr>
                <w:rFonts w:ascii="Consolas" w:eastAsiaTheme="minorHAnsi" w:hAnsi="Consolas" w:cs="Consolas"/>
                <w:i/>
                <w:iCs/>
                <w:color w:val="2A00FF"/>
                <w:lang w:val="tr-TR"/>
              </w:rPr>
              <w:t>"true"</w:t>
            </w:r>
            <w:r>
              <w:rPr>
                <w:rFonts w:ascii="Consolas" w:eastAsiaTheme="minorHAnsi" w:hAnsi="Consolas" w:cs="Consolas"/>
                <w:lang w:val="tr-TR"/>
              </w:rPr>
              <w:t xml:space="preserve"> </w:t>
            </w:r>
            <w:r>
              <w:rPr>
                <w:rFonts w:ascii="Consolas" w:eastAsiaTheme="minorHAnsi" w:hAnsi="Consolas" w:cs="Consolas"/>
                <w:color w:val="7F007F"/>
                <w:lang w:val="tr-TR"/>
              </w:rPr>
              <w:t>assigningAuthorityName</w:t>
            </w:r>
            <w:r>
              <w:rPr>
                <w:rFonts w:ascii="Consolas" w:eastAsiaTheme="minorHAnsi" w:hAnsi="Consolas" w:cs="Consolas"/>
                <w:color w:val="000000"/>
                <w:lang w:val="tr-TR"/>
              </w:rPr>
              <w:t>=</w:t>
            </w:r>
            <w:r>
              <w:rPr>
                <w:rFonts w:ascii="Consolas" w:eastAsiaTheme="minorHAnsi" w:hAnsi="Consolas" w:cs="Consolas"/>
                <w:i/>
                <w:iCs/>
                <w:color w:val="2A00FF"/>
                <w:lang w:val="tr-TR"/>
              </w:rPr>
              <w:t>"T.C. NVI"</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assignedAuthor</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author</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custodian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assignedCustodian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representedCustodianOrganization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Veri</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elemanı</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Kurum</w:t>
            </w:r>
            <w:r>
              <w:rPr>
                <w:rFonts w:ascii="Consolas" w:eastAsiaTheme="minorHAnsi" w:hAnsi="Consolas" w:cs="Consolas"/>
                <w:color w:val="3F5FBF"/>
                <w:lang w:val="tr-TR"/>
              </w:rPr>
              <w:t xml:space="preserve">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"2.16.840.1.113883.3.129.1.1.6"</w:t>
            </w:r>
            <w:r>
              <w:rPr>
                <w:rFonts w:ascii="Consolas" w:eastAsiaTheme="minorHAnsi" w:hAnsi="Consolas" w:cs="Consolas"/>
                <w:lang w:val="tr-TR"/>
              </w:rPr>
              <w:t xml:space="preserve"> </w:t>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"1231"</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name</w:t>
            </w:r>
            <w:r>
              <w:rPr>
                <w:rFonts w:ascii="Consolas" w:eastAsiaTheme="minorHAnsi" w:hAnsi="Consolas" w:cs="Consolas"/>
                <w:color w:val="008080"/>
                <w:lang w:val="tr-TR"/>
              </w:rPr>
              <w:t>&gt;</w:t>
            </w:r>
            <w:r>
              <w:rPr>
                <w:rFonts w:ascii="Consolas" w:eastAsiaTheme="minorHAnsi" w:hAnsi="Consolas" w:cs="Consolas"/>
                <w:color w:val="000000"/>
                <w:u w:val="single"/>
                <w:lang w:val="tr-TR"/>
              </w:rPr>
              <w:t>Ankara</w:t>
            </w:r>
            <w:r>
              <w:rPr>
                <w:rFonts w:ascii="Consolas" w:eastAsiaTheme="minorHAnsi" w:hAnsi="Consolas" w:cs="Consolas"/>
                <w:color w:val="000000"/>
                <w:lang w:val="tr-TR"/>
              </w:rPr>
              <w:t xml:space="preserve"> </w:t>
            </w:r>
            <w:r>
              <w:rPr>
                <w:rFonts w:ascii="Consolas" w:eastAsiaTheme="minorHAnsi" w:hAnsi="Consolas" w:cs="Consolas"/>
                <w:color w:val="000000"/>
                <w:u w:val="single"/>
                <w:lang w:val="tr-TR"/>
              </w:rPr>
              <w:t>Atatürk</w:t>
            </w:r>
            <w:r>
              <w:rPr>
                <w:rFonts w:ascii="Consolas" w:eastAsiaTheme="minorHAnsi" w:hAnsi="Consolas" w:cs="Consolas"/>
                <w:color w:val="000000"/>
                <w:lang w:val="tr-TR"/>
              </w:rPr>
              <w:t xml:space="preserve"> </w:t>
            </w:r>
            <w:r>
              <w:rPr>
                <w:rFonts w:ascii="Consolas" w:eastAsiaTheme="minorHAnsi" w:hAnsi="Consolas" w:cs="Consolas"/>
                <w:color w:val="000000"/>
                <w:u w:val="single"/>
                <w:lang w:val="tr-TR"/>
              </w:rPr>
              <w:t>Eğitim</w:t>
            </w:r>
            <w:r>
              <w:rPr>
                <w:rFonts w:ascii="Consolas" w:eastAsiaTheme="minorHAnsi" w:hAnsi="Consolas" w:cs="Consolas"/>
                <w:color w:val="000000"/>
                <w:lang w:val="tr-TR"/>
              </w:rPr>
              <w:t xml:space="preserve"> </w:t>
            </w:r>
            <w:r>
              <w:rPr>
                <w:rFonts w:ascii="Consolas" w:eastAsiaTheme="minorHAnsi" w:hAnsi="Consolas" w:cs="Consolas"/>
                <w:color w:val="000000"/>
                <w:u w:val="single"/>
                <w:lang w:val="tr-TR"/>
              </w:rPr>
              <w:t>ve</w:t>
            </w:r>
            <w:r>
              <w:rPr>
                <w:rFonts w:ascii="Consolas" w:eastAsiaTheme="minorHAnsi" w:hAnsi="Consolas" w:cs="Consolas"/>
                <w:color w:val="000000"/>
                <w:lang w:val="tr-TR"/>
              </w:rPr>
              <w:t xml:space="preserve"> </w:t>
            </w:r>
            <w:r>
              <w:rPr>
                <w:rFonts w:ascii="Consolas" w:eastAsiaTheme="minorHAnsi" w:hAnsi="Consolas" w:cs="Consolas"/>
                <w:color w:val="000000"/>
                <w:u w:val="single"/>
                <w:lang w:val="tr-TR"/>
              </w:rPr>
              <w:t>Araştırma</w:t>
            </w:r>
            <w:r>
              <w:rPr>
                <w:rFonts w:ascii="Consolas" w:eastAsiaTheme="minorHAnsi" w:hAnsi="Consolas" w:cs="Consolas"/>
                <w:color w:val="000000"/>
                <w:lang w:val="tr-TR"/>
              </w:rPr>
              <w:t xml:space="preserve"> </w:t>
            </w:r>
            <w:r>
              <w:rPr>
                <w:rFonts w:ascii="Consolas" w:eastAsiaTheme="minorHAnsi" w:hAnsi="Consolas" w:cs="Consolas"/>
                <w:color w:val="000000"/>
                <w:u w:val="single"/>
                <w:lang w:val="tr-TR"/>
              </w:rPr>
              <w:t>Hastanesi</w:t>
            </w:r>
            <w:r>
              <w:rPr>
                <w:rFonts w:ascii="Consolas" w:eastAsiaTheme="minorHAnsi" w:hAnsi="Consolas" w:cs="Consolas"/>
                <w:color w:val="008080"/>
                <w:lang w:val="tr-TR"/>
              </w:rPr>
              <w:t>&lt;/</w:t>
            </w:r>
            <w:r>
              <w:rPr>
                <w:rFonts w:ascii="Consolas" w:eastAsiaTheme="minorHAnsi" w:hAnsi="Consolas" w:cs="Consolas"/>
                <w:color w:val="3F7F7F"/>
                <w:lang w:val="tr-TR"/>
              </w:rPr>
              <w:t>name</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telecom</w:t>
            </w:r>
            <w:r>
              <w:rPr>
                <w:rFonts w:ascii="Consolas" w:eastAsiaTheme="minorHAnsi" w:hAnsi="Consolas" w:cs="Consolas"/>
                <w:lang w:val="tr-TR"/>
              </w:rPr>
              <w:t xml:space="preserve"> </w:t>
            </w:r>
            <w:r>
              <w:rPr>
                <w:rFonts w:ascii="Consolas" w:eastAsiaTheme="minorHAnsi" w:hAnsi="Consolas" w:cs="Consolas"/>
                <w:color w:val="7F007F"/>
                <w:lang w:val="tr-TR"/>
              </w:rPr>
              <w:t>use</w:t>
            </w:r>
            <w:r>
              <w:rPr>
                <w:rFonts w:ascii="Consolas" w:eastAsiaTheme="minorHAnsi" w:hAnsi="Consolas" w:cs="Consolas"/>
                <w:color w:val="000000"/>
                <w:lang w:val="tr-TR"/>
              </w:rPr>
              <w:t>=</w:t>
            </w:r>
            <w:r>
              <w:rPr>
                <w:rFonts w:ascii="Consolas" w:eastAsiaTheme="minorHAnsi" w:hAnsi="Consolas" w:cs="Consolas"/>
                <w:i/>
                <w:iCs/>
                <w:color w:val="2A00FF"/>
                <w:lang w:val="tr-TR"/>
              </w:rPr>
              <w:t>"WP"</w:t>
            </w:r>
            <w:r>
              <w:rPr>
                <w:rFonts w:ascii="Consolas" w:eastAsiaTheme="minorHAnsi" w:hAnsi="Consolas" w:cs="Consolas"/>
                <w:lang w:val="tr-TR"/>
              </w:rPr>
              <w:t xml:space="preserve"> </w:t>
            </w:r>
            <w:r>
              <w:rPr>
                <w:rFonts w:ascii="Consolas" w:eastAsiaTheme="minorHAnsi" w:hAnsi="Consolas" w:cs="Consolas"/>
                <w:color w:val="7F007F"/>
                <w:lang w:val="tr-TR"/>
              </w:rPr>
              <w:t>value</w:t>
            </w:r>
            <w:r>
              <w:rPr>
                <w:rFonts w:ascii="Consolas" w:eastAsiaTheme="minorHAnsi" w:hAnsi="Consolas" w:cs="Consolas"/>
                <w:color w:val="000000"/>
                <w:lang w:val="tr-TR"/>
              </w:rPr>
              <w:t>=</w:t>
            </w:r>
            <w:r>
              <w:rPr>
                <w:rFonts w:ascii="Consolas" w:eastAsiaTheme="minorHAnsi" w:hAnsi="Consolas" w:cs="Consolas"/>
                <w:i/>
                <w:iCs/>
                <w:color w:val="2A00FF"/>
                <w:lang w:val="tr-TR"/>
              </w:rPr>
              <w:t>"tel:+</w:t>
            </w:r>
            <w:proofErr w:type="gramStart"/>
            <w:r>
              <w:rPr>
                <w:rFonts w:ascii="Consolas" w:eastAsiaTheme="minorHAnsi" w:hAnsi="Consolas" w:cs="Consolas"/>
                <w:i/>
                <w:iCs/>
                <w:color w:val="2A00FF"/>
                <w:lang w:val="tr-TR"/>
              </w:rPr>
              <w:t>903122912525</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addr</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country</w:t>
            </w:r>
            <w:r>
              <w:rPr>
                <w:rFonts w:ascii="Consolas" w:eastAsiaTheme="minorHAnsi" w:hAnsi="Consolas" w:cs="Consolas"/>
                <w:color w:val="008080"/>
                <w:lang w:val="tr-TR"/>
              </w:rPr>
              <w:t>&gt;</w:t>
            </w:r>
            <w:r>
              <w:rPr>
                <w:rFonts w:ascii="Consolas" w:eastAsiaTheme="minorHAnsi" w:hAnsi="Consolas" w:cs="Consolas"/>
                <w:color w:val="000000"/>
                <w:lang w:val="tr-TR"/>
              </w:rPr>
              <w:t>TR</w:t>
            </w:r>
            <w:r>
              <w:rPr>
                <w:rFonts w:ascii="Consolas" w:eastAsiaTheme="minorHAnsi" w:hAnsi="Consolas" w:cs="Consolas"/>
                <w:color w:val="008080"/>
                <w:lang w:val="tr-TR"/>
              </w:rPr>
              <w:t>&lt;/</w:t>
            </w:r>
            <w:r>
              <w:rPr>
                <w:rFonts w:ascii="Consolas" w:eastAsiaTheme="minorHAnsi" w:hAnsi="Consolas" w:cs="Consolas"/>
                <w:color w:val="3F7F7F"/>
                <w:lang w:val="tr-TR"/>
              </w:rPr>
              <w:t>country</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city</w:t>
            </w:r>
            <w:r>
              <w:rPr>
                <w:rFonts w:ascii="Consolas" w:eastAsiaTheme="minorHAnsi" w:hAnsi="Consolas" w:cs="Consolas"/>
                <w:color w:val="008080"/>
                <w:lang w:val="tr-TR"/>
              </w:rPr>
              <w:t>&gt;</w:t>
            </w:r>
            <w:r>
              <w:rPr>
                <w:rFonts w:ascii="Consolas" w:eastAsiaTheme="minorHAnsi" w:hAnsi="Consolas" w:cs="Consolas"/>
                <w:color w:val="000000"/>
                <w:u w:val="single"/>
                <w:lang w:val="tr-TR"/>
              </w:rPr>
              <w:t>Ankara</w:t>
            </w:r>
            <w:r>
              <w:rPr>
                <w:rFonts w:ascii="Consolas" w:eastAsiaTheme="minorHAnsi" w:hAnsi="Consolas" w:cs="Consolas"/>
                <w:color w:val="008080"/>
                <w:lang w:val="tr-TR"/>
              </w:rPr>
              <w:t>&lt;/</w:t>
            </w:r>
            <w:r>
              <w:rPr>
                <w:rFonts w:ascii="Consolas" w:eastAsiaTheme="minorHAnsi" w:hAnsi="Consolas" w:cs="Consolas"/>
                <w:color w:val="3F7F7F"/>
                <w:lang w:val="tr-TR"/>
              </w:rPr>
              <w:t>city</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postalCode</w:t>
            </w:r>
            <w:r>
              <w:rPr>
                <w:rFonts w:ascii="Consolas" w:eastAsiaTheme="minorHAnsi" w:hAnsi="Consolas" w:cs="Consolas"/>
                <w:color w:val="008080"/>
                <w:lang w:val="tr-TR"/>
              </w:rPr>
              <w:t>&gt;</w:t>
            </w:r>
            <w:r>
              <w:rPr>
                <w:rFonts w:ascii="Consolas" w:eastAsiaTheme="minorHAnsi" w:hAnsi="Consolas" w:cs="Consolas"/>
                <w:color w:val="000000"/>
                <w:lang w:val="tr-TR"/>
              </w:rPr>
              <w:t>06800</w:t>
            </w:r>
            <w:r>
              <w:rPr>
                <w:rFonts w:ascii="Consolas" w:eastAsiaTheme="minorHAnsi" w:hAnsi="Consolas" w:cs="Consolas"/>
                <w:color w:val="008080"/>
                <w:lang w:val="tr-TR"/>
              </w:rPr>
              <w:t>&lt;/</w:t>
            </w:r>
            <w:r>
              <w:rPr>
                <w:rFonts w:ascii="Consolas" w:eastAsiaTheme="minorHAnsi" w:hAnsi="Consolas" w:cs="Consolas"/>
                <w:color w:val="3F7F7F"/>
                <w:lang w:val="tr-TR"/>
              </w:rPr>
              <w:t>postalCode</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streetAddressLine</w:t>
            </w:r>
            <w:r>
              <w:rPr>
                <w:rFonts w:ascii="Consolas" w:eastAsiaTheme="minorHAnsi" w:hAnsi="Consolas" w:cs="Consolas"/>
                <w:color w:val="008080"/>
                <w:lang w:val="tr-TR"/>
              </w:rPr>
              <w:t>&gt;</w:t>
            </w:r>
            <w:r>
              <w:rPr>
                <w:rFonts w:ascii="Consolas" w:eastAsiaTheme="minorHAnsi" w:hAnsi="Consolas" w:cs="Consolas"/>
                <w:color w:val="000000"/>
                <w:u w:val="single"/>
                <w:lang w:val="tr-TR"/>
              </w:rPr>
              <w:t>Bilkent</w:t>
            </w:r>
            <w:r>
              <w:rPr>
                <w:rFonts w:ascii="Consolas" w:eastAsiaTheme="minorHAnsi" w:hAnsi="Consolas" w:cs="Consolas"/>
                <w:color w:val="000000"/>
                <w:lang w:val="tr-TR"/>
              </w:rPr>
              <w:t xml:space="preserve"> </w:t>
            </w:r>
            <w:r>
              <w:rPr>
                <w:rFonts w:ascii="Consolas" w:eastAsiaTheme="minorHAnsi" w:hAnsi="Consolas" w:cs="Consolas"/>
                <w:color w:val="000000"/>
                <w:u w:val="single"/>
                <w:lang w:val="tr-TR"/>
              </w:rPr>
              <w:t>Yolu</w:t>
            </w:r>
            <w:r>
              <w:rPr>
                <w:rFonts w:ascii="Consolas" w:eastAsiaTheme="minorHAnsi" w:hAnsi="Consolas" w:cs="Consolas"/>
                <w:color w:val="000000"/>
                <w:lang w:val="tr-TR"/>
              </w:rPr>
              <w:t xml:space="preserve"> No: 3 </w:t>
            </w:r>
            <w:r>
              <w:rPr>
                <w:rFonts w:ascii="Consolas" w:eastAsiaTheme="minorHAnsi" w:hAnsi="Consolas" w:cs="Consolas"/>
                <w:color w:val="000000"/>
                <w:u w:val="single"/>
                <w:lang w:val="tr-TR"/>
              </w:rPr>
              <w:t>Bilkent</w:t>
            </w:r>
            <w:r>
              <w:rPr>
                <w:rFonts w:ascii="Consolas" w:eastAsiaTheme="minorHAnsi" w:hAnsi="Consolas" w:cs="Consolas"/>
                <w:color w:val="008080"/>
                <w:lang w:val="tr-TR"/>
              </w:rPr>
              <w:t>&lt;/</w:t>
            </w:r>
            <w:r>
              <w:rPr>
                <w:rFonts w:ascii="Consolas" w:eastAsiaTheme="minorHAnsi" w:hAnsi="Consolas" w:cs="Consolas"/>
                <w:color w:val="3F7F7F"/>
                <w:lang w:val="tr-TR"/>
              </w:rPr>
              <w:t>streetAddressLine</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addr</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representedCustodianOrganization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assignedCustodian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custodian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structuredBody</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Kabul</w:t>
            </w:r>
            <w:r>
              <w:rPr>
                <w:rFonts w:ascii="Consolas" w:eastAsiaTheme="minorHAnsi" w:hAnsi="Consolas" w:cs="Consolas"/>
                <w:color w:val="3F5FBF"/>
                <w:lang w:val="tr-TR"/>
              </w:rPr>
              <w:t xml:space="preserve"> MSVS section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"2.16.840.1.113883.3.129.3.2.6"</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Muayene</w:t>
            </w:r>
            <w:r>
              <w:rPr>
                <w:rFonts w:ascii="Consolas" w:eastAsiaTheme="minorHAnsi" w:hAnsi="Consolas" w:cs="Consolas"/>
                <w:color w:val="3F5FBF"/>
                <w:lang w:val="tr-TR"/>
              </w:rPr>
              <w:t xml:space="preserve"> MSVS section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"2.16.840.1.113883.3.129.3.2.7"</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lastRenderedPageBreak/>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Çıkış</w:t>
            </w:r>
            <w:r>
              <w:rPr>
                <w:rFonts w:ascii="Consolas" w:eastAsiaTheme="minorHAnsi" w:hAnsi="Consolas" w:cs="Consolas"/>
                <w:color w:val="3F5FBF"/>
                <w:lang w:val="tr-TR"/>
              </w:rPr>
              <w:t xml:space="preserve"> MSVS section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"2.16.840.1.113883.3.129.3.2.11"</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Reçete</w:t>
            </w:r>
            <w:r>
              <w:rPr>
                <w:rFonts w:ascii="Consolas" w:eastAsiaTheme="minorHAnsi" w:hAnsi="Consolas" w:cs="Consolas"/>
                <w:color w:val="3F5FBF"/>
                <w:lang w:val="tr-TR"/>
              </w:rPr>
              <w:t xml:space="preserve"> MSVS </w:t>
            </w:r>
            <w:r>
              <w:rPr>
                <w:rFonts w:ascii="Consolas" w:eastAsiaTheme="minorHAnsi" w:hAnsi="Consolas" w:cs="Consolas"/>
                <w:color w:val="3F5FBF"/>
                <w:u w:val="single"/>
                <w:lang w:val="tr-TR"/>
              </w:rPr>
              <w:t>kümesi</w:t>
            </w:r>
            <w:r>
              <w:rPr>
                <w:rFonts w:ascii="Consolas" w:eastAsiaTheme="minorHAnsi" w:hAnsi="Consolas" w:cs="Consolas"/>
                <w:color w:val="3F5FBF"/>
                <w:lang w:val="tr-TR"/>
              </w:rPr>
              <w:t xml:space="preserve">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Reçete</w:t>
            </w:r>
            <w:r>
              <w:rPr>
                <w:rFonts w:ascii="Consolas" w:eastAsiaTheme="minorHAnsi" w:hAnsi="Consolas" w:cs="Consolas"/>
                <w:color w:val="3F5FBF"/>
                <w:lang w:val="tr-TR"/>
              </w:rPr>
              <w:t xml:space="preserve"> MSVS 1 --&gt;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"2.16.840.1.113883.3.129.2.10.4"</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Reçete</w:t>
            </w:r>
            <w:r>
              <w:rPr>
                <w:rFonts w:ascii="Consolas" w:eastAsiaTheme="minorHAnsi" w:hAnsi="Consolas" w:cs="Consolas"/>
                <w:color w:val="3F5FBF"/>
                <w:lang w:val="tr-TR"/>
              </w:rPr>
              <w:t xml:space="preserve"> MSVS 2 --&gt;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"2.16.840.1.113883.3.129.2.10.4"</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Tetkik</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Sonucu</w:t>
            </w:r>
            <w:r>
              <w:rPr>
                <w:rFonts w:ascii="Consolas" w:eastAsiaTheme="minorHAnsi" w:hAnsi="Consolas" w:cs="Consolas"/>
                <w:color w:val="3F5FBF"/>
                <w:lang w:val="tr-TR"/>
              </w:rPr>
              <w:t xml:space="preserve"> MSVS </w:t>
            </w:r>
            <w:r>
              <w:rPr>
                <w:rFonts w:ascii="Consolas" w:eastAsiaTheme="minorHAnsi" w:hAnsi="Consolas" w:cs="Consolas"/>
                <w:color w:val="3F5FBF"/>
                <w:u w:val="single"/>
                <w:lang w:val="tr-TR"/>
              </w:rPr>
              <w:t>kümesi</w:t>
            </w:r>
            <w:r>
              <w:rPr>
                <w:rFonts w:ascii="Consolas" w:eastAsiaTheme="minorHAnsi" w:hAnsi="Consolas" w:cs="Consolas"/>
                <w:color w:val="3F5FBF"/>
                <w:lang w:val="tr-TR"/>
              </w:rPr>
              <w:t xml:space="preserve">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Tetkik</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Sonucu</w:t>
            </w:r>
            <w:r>
              <w:rPr>
                <w:rFonts w:ascii="Consolas" w:eastAsiaTheme="minorHAnsi" w:hAnsi="Consolas" w:cs="Consolas"/>
                <w:color w:val="3F5FBF"/>
                <w:lang w:val="tr-TR"/>
              </w:rPr>
              <w:t xml:space="preserve"> MSVS 1 --&gt;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"2.16.840.1.113883.3.129.2.10.5"</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Tetkik</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Sonucu</w:t>
            </w:r>
            <w:r>
              <w:rPr>
                <w:rFonts w:ascii="Consolas" w:eastAsiaTheme="minorHAnsi" w:hAnsi="Consolas" w:cs="Consolas"/>
                <w:color w:val="3F5FBF"/>
                <w:lang w:val="tr-TR"/>
              </w:rPr>
              <w:t xml:space="preserve"> MSVS 2 --&gt;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"2.16.840.1.113883.3.129.2.10.5"</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structuredBody</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B33B64" w:rsidRDefault="00B33B64" w:rsidP="00B33B64">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ClinicalDocument</w:t>
            </w:r>
            <w:r>
              <w:rPr>
                <w:rFonts w:ascii="Consolas" w:eastAsiaTheme="minorHAnsi" w:hAnsi="Consolas" w:cs="Consolas"/>
                <w:color w:val="008080"/>
                <w:lang w:val="tr-TR"/>
              </w:rPr>
              <w:t>&gt;</w:t>
            </w:r>
          </w:p>
          <w:p w:rsidR="003D4050" w:rsidRPr="002C09F7" w:rsidRDefault="003D4050" w:rsidP="002C09F7">
            <w:pPr>
              <w:pStyle w:val="ListeParagraf"/>
              <w:spacing w:line="360" w:lineRule="auto"/>
              <w:ind w:left="0"/>
              <w:rPr>
                <w:rFonts w:asciiTheme="minorHAnsi" w:hAnsiTheme="minorHAnsi" w:cstheme="minorHAnsi"/>
                <w:sz w:val="22"/>
                <w:szCs w:val="22"/>
              </w:rPr>
            </w:pPr>
          </w:p>
        </w:tc>
      </w:tr>
    </w:tbl>
    <w:p w:rsidR="00B33B64" w:rsidRDefault="00B33B64" w:rsidP="00E65650"/>
    <w:p w:rsidR="004C037B" w:rsidRDefault="004C037B" w:rsidP="004C037B">
      <w:pPr>
        <w:pStyle w:val="Balk3"/>
      </w:pPr>
      <w:r>
        <w:lastRenderedPageBreak/>
        <w:t>section</w:t>
      </w:r>
    </w:p>
    <w:p w:rsidR="004C037B" w:rsidRPr="004C037B" w:rsidRDefault="004C037B" w:rsidP="004F3C72">
      <w:pPr>
        <w:spacing w:line="360" w:lineRule="auto"/>
        <w:ind w:firstLine="708"/>
        <w:jc w:val="both"/>
        <w:rPr>
          <w:rFonts w:ascii="Calibri" w:hAnsi="Calibri" w:cs="Calibri"/>
          <w:iCs/>
          <w:sz w:val="22"/>
          <w:szCs w:val="22"/>
        </w:rPr>
      </w:pPr>
      <w:r w:rsidRPr="004C037B">
        <w:rPr>
          <w:rFonts w:ascii="Calibri" w:hAnsi="Calibri" w:cs="Calibri"/>
          <w:sz w:val="22"/>
          <w:szCs w:val="22"/>
        </w:rPr>
        <w:t xml:space="preserve">Minimum Sağlık Veri Setleri, yani kısaca MSVS’ler section elemanlarıyla ifade edilecektir. </w:t>
      </w:r>
      <w:proofErr w:type="gramStart"/>
      <w:r w:rsidRPr="004C037B">
        <w:rPr>
          <w:rFonts w:ascii="Calibri" w:hAnsi="Calibri" w:cs="Calibri"/>
          <w:sz w:val="22"/>
          <w:szCs w:val="22"/>
        </w:rPr>
        <w:t>Her MSVS’ye karşılık gelen bir templateId olacaktır.</w:t>
      </w:r>
      <w:proofErr w:type="gramEnd"/>
      <w:r w:rsidRPr="004C037B">
        <w:rPr>
          <w:rFonts w:ascii="Calibri" w:hAnsi="Calibri" w:cs="Calibri"/>
          <w:sz w:val="22"/>
          <w:szCs w:val="22"/>
        </w:rPr>
        <w:t xml:space="preserve"> </w:t>
      </w:r>
      <w:proofErr w:type="gramStart"/>
      <w:r w:rsidRPr="004C037B">
        <w:rPr>
          <w:rFonts w:ascii="Calibri" w:hAnsi="Calibri" w:cs="Calibri"/>
          <w:sz w:val="22"/>
          <w:szCs w:val="22"/>
        </w:rPr>
        <w:t xml:space="preserve">Bunlar </w:t>
      </w:r>
      <w:r w:rsidRPr="004C037B">
        <w:rPr>
          <w:rFonts w:ascii="Calibri" w:hAnsi="Calibri" w:cs="Calibri"/>
          <w:iCs/>
          <w:sz w:val="22"/>
          <w:szCs w:val="22"/>
        </w:rPr>
        <w:t>2.16.840.1.113883.3.129.3.2 ile başlayacaktır.</w:t>
      </w:r>
      <w:proofErr w:type="gramEnd"/>
      <w:r w:rsidRPr="004C037B">
        <w:rPr>
          <w:rFonts w:ascii="Calibri" w:hAnsi="Calibri" w:cs="Calibri"/>
          <w:iCs/>
          <w:sz w:val="22"/>
          <w:szCs w:val="22"/>
        </w:rPr>
        <w:t xml:space="preserve"> Sondaki 2, section anlamındadır. Örneğin Hasta Kabul MSVS, 2.16.840.1.113883.3.129.3.2.6 numaralı templateId ile ifade edilecektir. Sondaki 6, Hasta Kabul MSVS anlamına gelmektedir.</w:t>
      </w:r>
    </w:p>
    <w:p w:rsidR="004C037B" w:rsidRPr="004C037B" w:rsidRDefault="004C037B" w:rsidP="004F3C72">
      <w:pPr>
        <w:spacing w:line="360" w:lineRule="auto"/>
        <w:ind w:firstLine="708"/>
        <w:jc w:val="both"/>
        <w:rPr>
          <w:rFonts w:ascii="Calibri" w:hAnsi="Calibri" w:cs="Calibri"/>
          <w:iCs/>
          <w:sz w:val="22"/>
          <w:szCs w:val="22"/>
        </w:rPr>
      </w:pPr>
      <w:r w:rsidRPr="004C037B">
        <w:rPr>
          <w:rFonts w:ascii="Calibri" w:hAnsi="Calibri" w:cs="Calibri"/>
          <w:iCs/>
          <w:sz w:val="22"/>
          <w:szCs w:val="22"/>
        </w:rPr>
        <w:t>MSVS’ye karşılık gelen bir section içinde aşağıdaki elemanlar bulunmalıdır:</w:t>
      </w:r>
    </w:p>
    <w:p w:rsidR="004C037B" w:rsidRPr="00AA2A86" w:rsidRDefault="004C037B" w:rsidP="004F3C72">
      <w:pPr>
        <w:pStyle w:val="ListeParagraf"/>
        <w:numPr>
          <w:ilvl w:val="0"/>
          <w:numId w:val="12"/>
        </w:numPr>
        <w:spacing w:line="360" w:lineRule="auto"/>
        <w:jc w:val="both"/>
        <w:rPr>
          <w:rFonts w:ascii="Calibri" w:hAnsi="Calibri" w:cs="Calibri"/>
          <w:iCs/>
          <w:sz w:val="22"/>
          <w:szCs w:val="22"/>
        </w:rPr>
      </w:pPr>
      <w:proofErr w:type="gramStart"/>
      <w:r w:rsidRPr="00AA2A86">
        <w:rPr>
          <w:rFonts w:ascii="Calibri" w:hAnsi="Calibri" w:cs="Calibri"/>
          <w:b/>
          <w:iCs/>
          <w:sz w:val="22"/>
          <w:szCs w:val="22"/>
        </w:rPr>
        <w:t>templateId</w:t>
      </w:r>
      <w:proofErr w:type="gramEnd"/>
      <w:r w:rsidR="00AA2A86">
        <w:rPr>
          <w:rFonts w:ascii="Calibri" w:hAnsi="Calibri" w:cs="Calibri"/>
          <w:b/>
          <w:iCs/>
          <w:sz w:val="22"/>
          <w:szCs w:val="22"/>
        </w:rPr>
        <w:t>:</w:t>
      </w:r>
      <w:r w:rsidRPr="00AA2A86">
        <w:rPr>
          <w:rFonts w:ascii="Calibri" w:hAnsi="Calibri" w:cs="Calibri"/>
          <w:iCs/>
          <w:sz w:val="22"/>
          <w:szCs w:val="22"/>
        </w:rPr>
        <w:t xml:space="preserve"> section elemanının hangi MSVS’ye karşılık geldiğini </w:t>
      </w:r>
      <w:r w:rsidR="00B33B64">
        <w:rPr>
          <w:rFonts w:ascii="Calibri" w:hAnsi="Calibri" w:cs="Calibri"/>
          <w:iCs/>
          <w:sz w:val="22"/>
          <w:szCs w:val="22"/>
        </w:rPr>
        <w:t>tanımlar</w:t>
      </w:r>
      <w:r w:rsidRPr="00AA2A86">
        <w:rPr>
          <w:rFonts w:ascii="Calibri" w:hAnsi="Calibri" w:cs="Calibri"/>
          <w:iCs/>
          <w:sz w:val="22"/>
          <w:szCs w:val="22"/>
        </w:rPr>
        <w:t>.</w:t>
      </w:r>
    </w:p>
    <w:p w:rsidR="004C037B" w:rsidRPr="00AA2A86" w:rsidRDefault="00AA2A86" w:rsidP="004F3C72">
      <w:pPr>
        <w:pStyle w:val="ListeParagraf"/>
        <w:numPr>
          <w:ilvl w:val="0"/>
          <w:numId w:val="12"/>
        </w:numPr>
        <w:spacing w:line="360" w:lineRule="auto"/>
        <w:jc w:val="both"/>
        <w:rPr>
          <w:rFonts w:ascii="Calibri" w:hAnsi="Calibri" w:cs="Calibri"/>
          <w:iCs/>
          <w:sz w:val="22"/>
          <w:szCs w:val="22"/>
        </w:rPr>
      </w:pPr>
      <w:r w:rsidRPr="00AA2A86">
        <w:rPr>
          <w:rFonts w:ascii="Calibri" w:hAnsi="Calibri" w:cs="Calibri"/>
          <w:b/>
          <w:iCs/>
          <w:sz w:val="22"/>
          <w:szCs w:val="22"/>
        </w:rPr>
        <w:t>C</w:t>
      </w:r>
      <w:r w:rsidR="004C037B" w:rsidRPr="00AA2A86">
        <w:rPr>
          <w:rFonts w:ascii="Calibri" w:hAnsi="Calibri" w:cs="Calibri"/>
          <w:b/>
          <w:iCs/>
          <w:sz w:val="22"/>
          <w:szCs w:val="22"/>
        </w:rPr>
        <w:t>ode</w:t>
      </w:r>
      <w:r>
        <w:rPr>
          <w:rFonts w:ascii="Calibri" w:hAnsi="Calibri" w:cs="Calibri"/>
          <w:b/>
          <w:iCs/>
          <w:sz w:val="22"/>
          <w:szCs w:val="22"/>
        </w:rPr>
        <w:t>:</w:t>
      </w:r>
      <w:r w:rsidR="004C037B" w:rsidRPr="00AA2A86">
        <w:rPr>
          <w:rFonts w:ascii="Calibri" w:hAnsi="Calibri" w:cs="Calibri"/>
          <w:iCs/>
          <w:sz w:val="22"/>
          <w:szCs w:val="22"/>
        </w:rPr>
        <w:t xml:space="preserve"> section elemanının hangi MSVS’ye karşılık geldiğini belirten bir değer</w:t>
      </w:r>
      <w:r w:rsidR="004C037B" w:rsidRPr="00AA2A86">
        <w:rPr>
          <w:rFonts w:ascii="Calibri" w:hAnsi="Calibri" w:cs="Calibri"/>
          <w:sz w:val="22"/>
          <w:szCs w:val="22"/>
        </w:rPr>
        <w:t xml:space="preserve"> (templateId de aynı bilgiyi içeriyor, ama insan tarafından okunabilirliği </w:t>
      </w:r>
      <w:proofErr w:type="gramStart"/>
      <w:r w:rsidR="004C037B" w:rsidRPr="00AA2A86">
        <w:rPr>
          <w:rFonts w:ascii="Calibri" w:hAnsi="Calibri" w:cs="Calibri"/>
          <w:sz w:val="22"/>
          <w:szCs w:val="22"/>
        </w:rPr>
        <w:t>az</w:t>
      </w:r>
      <w:proofErr w:type="gramEnd"/>
      <w:r w:rsidR="004C037B" w:rsidRPr="00AA2A86">
        <w:rPr>
          <w:rFonts w:ascii="Calibri" w:hAnsi="Calibri" w:cs="Calibri"/>
          <w:sz w:val="22"/>
          <w:szCs w:val="22"/>
        </w:rPr>
        <w:t>).</w:t>
      </w:r>
    </w:p>
    <w:p w:rsidR="004C037B" w:rsidRPr="004B60A3" w:rsidRDefault="004B60A3" w:rsidP="004F3C72">
      <w:pPr>
        <w:pStyle w:val="ListeParagraf"/>
        <w:numPr>
          <w:ilvl w:val="0"/>
          <w:numId w:val="12"/>
        </w:numPr>
        <w:spacing w:line="360" w:lineRule="auto"/>
        <w:jc w:val="both"/>
        <w:rPr>
          <w:rFonts w:ascii="Calibri" w:hAnsi="Calibri" w:cs="Calibri"/>
          <w:iCs/>
          <w:sz w:val="22"/>
          <w:szCs w:val="22"/>
        </w:rPr>
      </w:pPr>
      <w:r w:rsidRPr="004B60A3">
        <w:rPr>
          <w:rFonts w:ascii="Calibri" w:hAnsi="Calibri" w:cs="Calibri"/>
          <w:b/>
          <w:iCs/>
          <w:sz w:val="22"/>
          <w:szCs w:val="22"/>
        </w:rPr>
        <w:t>T</w:t>
      </w:r>
      <w:r w:rsidR="004C037B" w:rsidRPr="004B60A3">
        <w:rPr>
          <w:rFonts w:ascii="Calibri" w:hAnsi="Calibri" w:cs="Calibri"/>
          <w:b/>
          <w:iCs/>
          <w:sz w:val="22"/>
          <w:szCs w:val="22"/>
        </w:rPr>
        <w:t>ext</w:t>
      </w:r>
      <w:r>
        <w:rPr>
          <w:rFonts w:ascii="Calibri" w:hAnsi="Calibri" w:cs="Calibri"/>
          <w:b/>
          <w:iCs/>
          <w:sz w:val="22"/>
          <w:szCs w:val="22"/>
        </w:rPr>
        <w:t>:</w:t>
      </w:r>
      <w:r w:rsidR="004C037B" w:rsidRPr="004B60A3">
        <w:rPr>
          <w:rFonts w:ascii="Calibri" w:hAnsi="Calibri" w:cs="Calibri"/>
          <w:iCs/>
          <w:sz w:val="22"/>
          <w:szCs w:val="22"/>
        </w:rPr>
        <w:t xml:space="preserve"> Kullanıcılar </w:t>
      </w:r>
      <w:r w:rsidR="00B33B64">
        <w:rPr>
          <w:rFonts w:ascii="Calibri" w:hAnsi="Calibri" w:cs="Calibri"/>
          <w:iCs/>
          <w:sz w:val="22"/>
          <w:szCs w:val="22"/>
        </w:rPr>
        <w:t xml:space="preserve">text formatında bu MSVS için </w:t>
      </w:r>
      <w:r w:rsidR="00651D48">
        <w:rPr>
          <w:rFonts w:ascii="Calibri" w:hAnsi="Calibri" w:cs="Calibri"/>
          <w:iCs/>
          <w:sz w:val="22"/>
          <w:szCs w:val="22"/>
        </w:rPr>
        <w:t>ek bilgi</w:t>
      </w:r>
      <w:r w:rsidR="004C037B" w:rsidRPr="004B60A3">
        <w:rPr>
          <w:rFonts w:ascii="Calibri" w:hAnsi="Calibri" w:cs="Calibri"/>
          <w:iCs/>
          <w:sz w:val="22"/>
          <w:szCs w:val="22"/>
        </w:rPr>
        <w:t xml:space="preserve"> gönderebilirler. Bu </w:t>
      </w:r>
      <w:proofErr w:type="gramStart"/>
      <w:r w:rsidR="004C037B" w:rsidRPr="004B60A3">
        <w:rPr>
          <w:rFonts w:ascii="Calibri" w:hAnsi="Calibri" w:cs="Calibri"/>
          <w:iCs/>
          <w:sz w:val="22"/>
          <w:szCs w:val="22"/>
        </w:rPr>
        <w:t>alan</w:t>
      </w:r>
      <w:proofErr w:type="gramEnd"/>
      <w:r w:rsidR="004C037B" w:rsidRPr="004B60A3">
        <w:rPr>
          <w:rFonts w:ascii="Calibri" w:hAnsi="Calibri" w:cs="Calibri"/>
          <w:iCs/>
          <w:sz w:val="22"/>
          <w:szCs w:val="22"/>
        </w:rPr>
        <w:t xml:space="preserve"> bu amaçla konulmuştur.</w:t>
      </w:r>
    </w:p>
    <w:p w:rsidR="004C037B" w:rsidRPr="004B60A3" w:rsidRDefault="004C037B" w:rsidP="004F3C72">
      <w:pPr>
        <w:pStyle w:val="ListeParagraf"/>
        <w:numPr>
          <w:ilvl w:val="0"/>
          <w:numId w:val="12"/>
        </w:numPr>
        <w:spacing w:line="360" w:lineRule="auto"/>
        <w:jc w:val="both"/>
        <w:rPr>
          <w:rFonts w:ascii="Calibri" w:hAnsi="Calibri" w:cs="Calibri"/>
          <w:iCs/>
          <w:sz w:val="22"/>
          <w:szCs w:val="22"/>
        </w:rPr>
      </w:pPr>
      <w:proofErr w:type="gramStart"/>
      <w:r w:rsidRPr="004B60A3">
        <w:rPr>
          <w:rFonts w:ascii="Calibri" w:hAnsi="Calibri" w:cs="Calibri"/>
          <w:b/>
          <w:iCs/>
          <w:sz w:val="22"/>
          <w:szCs w:val="22"/>
        </w:rPr>
        <w:t>entry</w:t>
      </w:r>
      <w:proofErr w:type="gramEnd"/>
      <w:r w:rsidRPr="004B60A3">
        <w:rPr>
          <w:rFonts w:ascii="Calibri" w:hAnsi="Calibri" w:cs="Calibri"/>
          <w:b/>
          <w:iCs/>
          <w:sz w:val="22"/>
          <w:szCs w:val="22"/>
        </w:rPr>
        <w:t xml:space="preserve"> içinde bir organizer elemanı</w:t>
      </w:r>
      <w:r w:rsidR="004B60A3">
        <w:rPr>
          <w:rFonts w:ascii="Calibri" w:hAnsi="Calibri" w:cs="Calibri"/>
          <w:b/>
          <w:iCs/>
          <w:sz w:val="22"/>
          <w:szCs w:val="22"/>
        </w:rPr>
        <w:t>:</w:t>
      </w:r>
      <w:r w:rsidRPr="004B60A3">
        <w:rPr>
          <w:rFonts w:ascii="Calibri" w:hAnsi="Calibri" w:cs="Calibri"/>
          <w:iCs/>
          <w:sz w:val="22"/>
          <w:szCs w:val="22"/>
        </w:rPr>
        <w:t xml:space="preserve"> İlgili MSVS’ye ait tüm bilgiler, makine tarafından anlaşılabilir bir formatta bu organizer içinde bulunacaktır. Bu organizer’ın ne yapıda olacağı ilgili şablonda tanımlanacaktır. Bu organizer aşağıda MSVS Ana organizer olarak anılacaktır.</w:t>
      </w:r>
    </w:p>
    <w:p w:rsidR="004C037B" w:rsidRPr="004E458A" w:rsidRDefault="004C037B" w:rsidP="004F3C72">
      <w:pPr>
        <w:spacing w:line="360" w:lineRule="auto"/>
        <w:jc w:val="both"/>
        <w:rPr>
          <w:rFonts w:ascii="Calibri" w:hAnsi="Calibri" w:cs="Calibri"/>
          <w:iCs/>
          <w:sz w:val="22"/>
          <w:szCs w:val="22"/>
        </w:rPr>
      </w:pPr>
      <w:proofErr w:type="gramStart"/>
      <w:r w:rsidRPr="004E458A">
        <w:rPr>
          <w:rFonts w:ascii="Calibri" w:hAnsi="Calibri" w:cs="Calibri"/>
          <w:iCs/>
          <w:sz w:val="22"/>
          <w:szCs w:val="22"/>
        </w:rPr>
        <w:t>Örneğin bir Muayene MSVS aşağıdaki gibi olacaktır.</w:t>
      </w:r>
      <w:proofErr w:type="gramEnd"/>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4C037B" w:rsidRPr="004C037B" w:rsidTr="004E458A">
        <w:trPr>
          <w:jc w:val="center"/>
        </w:trPr>
        <w:tc>
          <w:tcPr>
            <w:tcW w:w="9072" w:type="dxa"/>
          </w:tcPr>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section</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"2.16.840.1.113883.3.129.3.2.7"</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"MUAYENE"</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"2.16.840.1.113883.3.129.2.2.2"</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"Veriseti"</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"Muayene Veriseti"</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text</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entry</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organizer</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"CLUSTER"</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tüm</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bilgiler</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burada</w:t>
            </w:r>
            <w:r>
              <w:rPr>
                <w:rFonts w:ascii="Consolas" w:eastAsiaTheme="minorHAnsi" w:hAnsi="Consolas" w:cs="Consolas"/>
                <w:color w:val="3F5FBF"/>
                <w:lang w:val="tr-TR"/>
              </w:rPr>
              <w:t xml:space="preserve"> --&gt;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organizer</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entry</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section</w:t>
            </w:r>
            <w:r>
              <w:rPr>
                <w:rFonts w:ascii="Consolas" w:eastAsiaTheme="minorHAnsi" w:hAnsi="Consolas" w:cs="Consolas"/>
                <w:color w:val="008080"/>
                <w:lang w:val="tr-TR"/>
              </w:rPr>
              <w:t>&gt;</w:t>
            </w:r>
          </w:p>
          <w:p w:rsidR="004C037B" w:rsidRPr="004C037B" w:rsidRDefault="004C037B" w:rsidP="004C037B">
            <w:pPr>
              <w:pStyle w:val="ListeParagraf"/>
              <w:spacing w:line="360" w:lineRule="auto"/>
              <w:ind w:left="0"/>
              <w:rPr>
                <w:rFonts w:ascii="Calibri" w:hAnsi="Calibri" w:cs="Calibri"/>
                <w:iCs/>
                <w:sz w:val="22"/>
                <w:szCs w:val="22"/>
              </w:rPr>
            </w:pPr>
          </w:p>
        </w:tc>
      </w:tr>
    </w:tbl>
    <w:p w:rsidR="004C037B" w:rsidRPr="004C037B" w:rsidRDefault="004C037B" w:rsidP="004C037B">
      <w:pPr>
        <w:pStyle w:val="ListeParagraf"/>
        <w:spacing w:line="360" w:lineRule="auto"/>
        <w:ind w:left="2160"/>
        <w:rPr>
          <w:rFonts w:ascii="Calibri" w:hAnsi="Calibri" w:cs="Calibri"/>
          <w:iCs/>
          <w:sz w:val="22"/>
          <w:szCs w:val="22"/>
        </w:rPr>
      </w:pPr>
    </w:p>
    <w:p w:rsidR="004C037B" w:rsidRPr="004E458A" w:rsidRDefault="00651D48" w:rsidP="004F3C72">
      <w:pPr>
        <w:spacing w:line="360" w:lineRule="auto"/>
        <w:ind w:firstLine="708"/>
        <w:jc w:val="both"/>
        <w:rPr>
          <w:rFonts w:ascii="Calibri" w:hAnsi="Calibri" w:cs="Calibri"/>
          <w:iCs/>
          <w:sz w:val="22"/>
          <w:szCs w:val="22"/>
        </w:rPr>
      </w:pPr>
      <w:proofErr w:type="gramStart"/>
      <w:r>
        <w:rPr>
          <w:rFonts w:ascii="Calibri" w:hAnsi="Calibri" w:cs="Calibri"/>
          <w:iCs/>
          <w:sz w:val="22"/>
          <w:szCs w:val="22"/>
        </w:rPr>
        <w:t xml:space="preserve">Aynı </w:t>
      </w:r>
      <w:r w:rsidR="004C037B" w:rsidRPr="004E458A">
        <w:rPr>
          <w:rFonts w:ascii="Calibri" w:hAnsi="Calibri" w:cs="Calibri"/>
          <w:iCs/>
          <w:sz w:val="22"/>
          <w:szCs w:val="22"/>
        </w:rPr>
        <w:t xml:space="preserve">MSVS bir gönderim paketi içerisinde birden fazla bulunabiliyorsa </w:t>
      </w:r>
      <w:r>
        <w:rPr>
          <w:rFonts w:ascii="Calibri" w:hAnsi="Calibri" w:cs="Calibri"/>
          <w:iCs/>
          <w:sz w:val="22"/>
          <w:szCs w:val="22"/>
        </w:rPr>
        <w:t>aynı templateId’ye sahip birden fazla section konulacaktır.</w:t>
      </w:r>
      <w:proofErr w:type="gramEnd"/>
      <w:r>
        <w:rPr>
          <w:rFonts w:ascii="Calibri" w:hAnsi="Calibri" w:cs="Calibri"/>
          <w:iCs/>
          <w:sz w:val="22"/>
          <w:szCs w:val="22"/>
        </w:rPr>
        <w:t xml:space="preserve"> </w:t>
      </w:r>
      <w:r w:rsidR="004C037B" w:rsidRPr="004E458A">
        <w:rPr>
          <w:rFonts w:ascii="Calibri" w:hAnsi="Calibri" w:cs="Calibri"/>
          <w:iCs/>
          <w:sz w:val="22"/>
          <w:szCs w:val="22"/>
        </w:rPr>
        <w:t>Örneğin</w:t>
      </w:r>
      <w:r w:rsidR="004E458A">
        <w:rPr>
          <w:rFonts w:ascii="Calibri" w:hAnsi="Calibri" w:cs="Calibri"/>
          <w:iCs/>
          <w:sz w:val="22"/>
          <w:szCs w:val="22"/>
        </w:rPr>
        <w:t>;</w:t>
      </w:r>
      <w:r w:rsidR="004C037B" w:rsidRPr="004E458A">
        <w:rPr>
          <w:rFonts w:ascii="Calibri" w:hAnsi="Calibri" w:cs="Calibri"/>
          <w:iCs/>
          <w:sz w:val="22"/>
          <w:szCs w:val="22"/>
        </w:rPr>
        <w:t xml:space="preserve"> Muayene Gönderim Paketi içerisinde birden fazla kez yer alabilen Tetkik Sonucu MSVS’ler aşağıdaki gibi </w:t>
      </w:r>
      <w:r>
        <w:rPr>
          <w:rFonts w:ascii="Calibri" w:hAnsi="Calibri" w:cs="Calibri"/>
          <w:iCs/>
          <w:sz w:val="22"/>
          <w:szCs w:val="22"/>
        </w:rPr>
        <w:t>gösterilecektir:</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4C037B" w:rsidRPr="004C037B" w:rsidTr="004E458A">
        <w:trPr>
          <w:jc w:val="center"/>
        </w:trPr>
        <w:tc>
          <w:tcPr>
            <w:tcW w:w="9072" w:type="dxa"/>
          </w:tcPr>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ClinicalDocument</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"2.16.840.1.113883.3.129.3.2.10"</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ilk</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tetkik</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sonucu</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msvs</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bilgileri</w:t>
            </w:r>
            <w:r>
              <w:rPr>
                <w:rFonts w:ascii="Consolas" w:eastAsiaTheme="minorHAnsi" w:hAnsi="Consolas" w:cs="Consolas"/>
                <w:color w:val="3F5FBF"/>
                <w:lang w:val="tr-TR"/>
              </w:rPr>
              <w:t xml:space="preserve"> --&gt;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lastRenderedPageBreak/>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"2.16.840.1.113883.3.129.3.2.10"</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ikinci</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tetkik</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sonucu</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msvs</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bilgileri</w:t>
            </w:r>
            <w:r>
              <w:rPr>
                <w:rFonts w:ascii="Consolas" w:eastAsiaTheme="minorHAnsi" w:hAnsi="Consolas" w:cs="Consolas"/>
                <w:color w:val="3F5FBF"/>
                <w:lang w:val="tr-TR"/>
              </w:rPr>
              <w:t xml:space="preserve"> --&gt;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section</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t>...</w:t>
            </w:r>
          </w:p>
          <w:p w:rsidR="00651D48" w:rsidRDefault="00651D48" w:rsidP="00651D48">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ClinicalDocument</w:t>
            </w:r>
            <w:r>
              <w:rPr>
                <w:rFonts w:ascii="Consolas" w:eastAsiaTheme="minorHAnsi" w:hAnsi="Consolas" w:cs="Consolas"/>
                <w:color w:val="008080"/>
                <w:lang w:val="tr-TR"/>
              </w:rPr>
              <w:t>&gt;</w:t>
            </w:r>
          </w:p>
          <w:p w:rsidR="004C037B" w:rsidRPr="004C037B" w:rsidRDefault="004C037B" w:rsidP="004C037B">
            <w:pPr>
              <w:pStyle w:val="ListeParagraf"/>
              <w:spacing w:line="360" w:lineRule="auto"/>
              <w:ind w:left="0"/>
              <w:rPr>
                <w:rFonts w:ascii="Calibri" w:hAnsi="Calibri" w:cs="Calibri"/>
                <w:iCs/>
                <w:sz w:val="22"/>
                <w:szCs w:val="22"/>
              </w:rPr>
            </w:pPr>
          </w:p>
        </w:tc>
      </w:tr>
    </w:tbl>
    <w:p w:rsidR="004C037B" w:rsidRDefault="004C037B" w:rsidP="004C037B">
      <w:pPr>
        <w:pStyle w:val="ListeParagraf"/>
        <w:ind w:left="2160"/>
      </w:pPr>
    </w:p>
    <w:p w:rsidR="003029D0" w:rsidRDefault="003029D0" w:rsidP="003029D0">
      <w:pPr>
        <w:pStyle w:val="Balk3"/>
      </w:pPr>
      <w:r>
        <w:t>organizer</w:t>
      </w:r>
    </w:p>
    <w:p w:rsidR="003029D0" w:rsidRPr="003029D0" w:rsidRDefault="003029D0" w:rsidP="004F3C72">
      <w:pPr>
        <w:spacing w:line="360" w:lineRule="auto"/>
        <w:ind w:firstLine="708"/>
        <w:jc w:val="both"/>
        <w:rPr>
          <w:rFonts w:ascii="Calibri" w:hAnsi="Calibri" w:cs="Calibri"/>
          <w:iCs/>
          <w:sz w:val="22"/>
          <w:szCs w:val="22"/>
        </w:rPr>
      </w:pPr>
      <w:proofErr w:type="gramStart"/>
      <w:r w:rsidRPr="003029D0">
        <w:rPr>
          <w:rFonts w:ascii="Calibri" w:hAnsi="Calibri" w:cs="Calibri"/>
          <w:iCs/>
          <w:sz w:val="22"/>
          <w:szCs w:val="22"/>
        </w:rPr>
        <w:t>Bir MSVS’ye karşılık gelen bir section içerisinde, yukarıda bahsedildiği gibi bir organizer elemanı bulunmalıdır.</w:t>
      </w:r>
      <w:proofErr w:type="gramEnd"/>
      <w:r w:rsidRPr="003029D0">
        <w:rPr>
          <w:rFonts w:ascii="Calibri" w:hAnsi="Calibri" w:cs="Calibri"/>
          <w:iCs/>
          <w:sz w:val="22"/>
          <w:szCs w:val="22"/>
        </w:rPr>
        <w:t xml:space="preserve"> Bu organizer aşağıdakileri içermelidir:</w:t>
      </w:r>
    </w:p>
    <w:p w:rsidR="003029D0" w:rsidRPr="003029D0" w:rsidRDefault="003029D0" w:rsidP="004F3C72">
      <w:pPr>
        <w:pStyle w:val="ListeParagraf"/>
        <w:numPr>
          <w:ilvl w:val="0"/>
          <w:numId w:val="13"/>
        </w:numPr>
        <w:spacing w:line="360" w:lineRule="auto"/>
        <w:jc w:val="both"/>
        <w:rPr>
          <w:rFonts w:ascii="Calibri" w:hAnsi="Calibri" w:cs="Calibri"/>
          <w:iCs/>
          <w:sz w:val="22"/>
          <w:szCs w:val="22"/>
        </w:rPr>
      </w:pPr>
      <w:proofErr w:type="gramStart"/>
      <w:r w:rsidRPr="003029D0">
        <w:rPr>
          <w:rFonts w:ascii="Calibri" w:hAnsi="Calibri" w:cs="Calibri"/>
          <w:b/>
          <w:iCs/>
          <w:sz w:val="22"/>
          <w:szCs w:val="22"/>
        </w:rPr>
        <w:t>classCode</w:t>
      </w:r>
      <w:proofErr w:type="gramEnd"/>
      <w:r>
        <w:rPr>
          <w:rFonts w:ascii="Calibri" w:hAnsi="Calibri" w:cs="Calibri"/>
          <w:b/>
          <w:iCs/>
          <w:sz w:val="22"/>
          <w:szCs w:val="22"/>
        </w:rPr>
        <w:t>:</w:t>
      </w:r>
      <w:r w:rsidRPr="003029D0">
        <w:rPr>
          <w:rFonts w:ascii="Calibri" w:hAnsi="Calibri" w:cs="Calibri"/>
          <w:iCs/>
          <w:sz w:val="22"/>
          <w:szCs w:val="22"/>
        </w:rPr>
        <w:t xml:space="preserve"> “CLUSTER” sabit değerli özellik (attribute). Bu organizer elemanının bir kümeleme işi yaptığını belirtmektedir.</w:t>
      </w:r>
    </w:p>
    <w:p w:rsidR="003029D0" w:rsidRPr="003029D0" w:rsidRDefault="003029D0" w:rsidP="004F3C72">
      <w:pPr>
        <w:pStyle w:val="ListeParagraf"/>
        <w:numPr>
          <w:ilvl w:val="0"/>
          <w:numId w:val="13"/>
        </w:numPr>
        <w:spacing w:line="360" w:lineRule="auto"/>
        <w:jc w:val="both"/>
        <w:rPr>
          <w:rFonts w:ascii="Calibri" w:hAnsi="Calibri" w:cs="Calibri"/>
          <w:iCs/>
          <w:sz w:val="22"/>
          <w:szCs w:val="22"/>
        </w:rPr>
      </w:pPr>
      <w:proofErr w:type="gramStart"/>
      <w:r w:rsidRPr="003029D0">
        <w:rPr>
          <w:rFonts w:ascii="Calibri" w:hAnsi="Calibri" w:cs="Calibri"/>
          <w:b/>
          <w:iCs/>
          <w:sz w:val="22"/>
          <w:szCs w:val="22"/>
        </w:rPr>
        <w:t>moodCode</w:t>
      </w:r>
      <w:proofErr w:type="gramEnd"/>
      <w:r>
        <w:rPr>
          <w:rFonts w:ascii="Calibri" w:hAnsi="Calibri" w:cs="Calibri"/>
          <w:b/>
          <w:iCs/>
          <w:sz w:val="22"/>
          <w:szCs w:val="22"/>
        </w:rPr>
        <w:t>:</w:t>
      </w:r>
      <w:r w:rsidRPr="003029D0">
        <w:rPr>
          <w:rFonts w:ascii="Calibri" w:hAnsi="Calibri" w:cs="Calibri"/>
          <w:iCs/>
          <w:sz w:val="22"/>
          <w:szCs w:val="22"/>
        </w:rPr>
        <w:t xml:space="preserve"> “EVN” sabit değerli özellik. Olmuş bitmiş olayları ifade </w:t>
      </w:r>
      <w:proofErr w:type="gramStart"/>
      <w:r w:rsidRPr="003029D0">
        <w:rPr>
          <w:rFonts w:ascii="Calibri" w:hAnsi="Calibri" w:cs="Calibri"/>
          <w:iCs/>
          <w:sz w:val="22"/>
          <w:szCs w:val="22"/>
        </w:rPr>
        <w:t>eder</w:t>
      </w:r>
      <w:proofErr w:type="gramEnd"/>
      <w:r w:rsidRPr="003029D0">
        <w:rPr>
          <w:rFonts w:ascii="Calibri" w:hAnsi="Calibri" w:cs="Calibri"/>
          <w:iCs/>
          <w:sz w:val="22"/>
          <w:szCs w:val="22"/>
        </w:rPr>
        <w:t>. Bu özelliğin kullanıldığı bir çok yerde değeri “EVN” olarak sabitlenecektir.</w:t>
      </w:r>
    </w:p>
    <w:p w:rsidR="003029D0" w:rsidRPr="003029D0" w:rsidRDefault="003029D0" w:rsidP="004F3C72">
      <w:pPr>
        <w:pStyle w:val="ListeParagraf"/>
        <w:numPr>
          <w:ilvl w:val="0"/>
          <w:numId w:val="13"/>
        </w:numPr>
        <w:spacing w:line="360" w:lineRule="auto"/>
        <w:jc w:val="both"/>
        <w:rPr>
          <w:rFonts w:ascii="Calibri" w:hAnsi="Calibri" w:cs="Calibri"/>
          <w:iCs/>
          <w:sz w:val="22"/>
          <w:szCs w:val="22"/>
        </w:rPr>
      </w:pPr>
      <w:proofErr w:type="gramStart"/>
      <w:r w:rsidRPr="003029D0">
        <w:rPr>
          <w:rFonts w:ascii="Calibri" w:hAnsi="Calibri" w:cs="Calibri"/>
          <w:b/>
          <w:iCs/>
          <w:sz w:val="22"/>
          <w:szCs w:val="22"/>
        </w:rPr>
        <w:t>templateId</w:t>
      </w:r>
      <w:proofErr w:type="gramEnd"/>
      <w:r>
        <w:rPr>
          <w:rFonts w:ascii="Calibri" w:hAnsi="Calibri" w:cs="Calibri"/>
          <w:b/>
          <w:iCs/>
          <w:sz w:val="22"/>
          <w:szCs w:val="22"/>
        </w:rPr>
        <w:t>:</w:t>
      </w:r>
      <w:r w:rsidRPr="003029D0">
        <w:rPr>
          <w:rFonts w:ascii="Calibri" w:hAnsi="Calibri" w:cs="Calibri"/>
          <w:iCs/>
          <w:sz w:val="22"/>
          <w:szCs w:val="22"/>
        </w:rPr>
        <w:t xml:space="preserve"> Bu organizer elemanının hangi kısıtlara uyması gerektiğini belirtir.</w:t>
      </w:r>
    </w:p>
    <w:p w:rsidR="003029D0" w:rsidRPr="003029D0" w:rsidRDefault="003029D0" w:rsidP="004F3C72">
      <w:pPr>
        <w:pStyle w:val="ListeParagraf"/>
        <w:numPr>
          <w:ilvl w:val="0"/>
          <w:numId w:val="13"/>
        </w:numPr>
        <w:spacing w:line="360" w:lineRule="auto"/>
        <w:jc w:val="both"/>
        <w:rPr>
          <w:rFonts w:ascii="Calibri" w:hAnsi="Calibri" w:cs="Calibri"/>
          <w:iCs/>
          <w:sz w:val="22"/>
          <w:szCs w:val="22"/>
        </w:rPr>
      </w:pPr>
      <w:proofErr w:type="gramStart"/>
      <w:r w:rsidRPr="003029D0">
        <w:rPr>
          <w:rFonts w:ascii="Calibri" w:hAnsi="Calibri" w:cs="Calibri"/>
          <w:b/>
          <w:iCs/>
          <w:sz w:val="22"/>
          <w:szCs w:val="22"/>
        </w:rPr>
        <w:t>statusCode</w:t>
      </w:r>
      <w:proofErr w:type="gramEnd"/>
      <w:r>
        <w:rPr>
          <w:rFonts w:ascii="Calibri" w:hAnsi="Calibri" w:cs="Calibri"/>
          <w:b/>
          <w:iCs/>
          <w:sz w:val="22"/>
          <w:szCs w:val="22"/>
        </w:rPr>
        <w:t>:</w:t>
      </w:r>
      <w:r w:rsidRPr="003029D0">
        <w:rPr>
          <w:rFonts w:ascii="Calibri" w:hAnsi="Calibri" w:cs="Calibri"/>
          <w:iCs/>
          <w:sz w:val="22"/>
          <w:szCs w:val="22"/>
        </w:rPr>
        <w:t xml:space="preserve"> “completed” sabit değerli eleman.</w:t>
      </w:r>
    </w:p>
    <w:p w:rsidR="003029D0" w:rsidRPr="00157F8E" w:rsidRDefault="003029D0" w:rsidP="004F3C72">
      <w:pPr>
        <w:pStyle w:val="ListeParagraf"/>
        <w:numPr>
          <w:ilvl w:val="0"/>
          <w:numId w:val="13"/>
        </w:numPr>
        <w:spacing w:line="360" w:lineRule="auto"/>
        <w:jc w:val="both"/>
        <w:rPr>
          <w:rFonts w:ascii="Calibri" w:hAnsi="Calibri" w:cs="Calibri"/>
          <w:iCs/>
          <w:sz w:val="22"/>
          <w:szCs w:val="22"/>
        </w:rPr>
      </w:pPr>
      <w:proofErr w:type="gramStart"/>
      <w:r w:rsidRPr="00157F8E">
        <w:rPr>
          <w:rFonts w:ascii="Calibri" w:hAnsi="Calibri" w:cs="Calibri"/>
          <w:b/>
          <w:iCs/>
          <w:sz w:val="22"/>
          <w:szCs w:val="22"/>
        </w:rPr>
        <w:t>component</w:t>
      </w:r>
      <w:proofErr w:type="gramEnd"/>
      <w:r w:rsidRPr="00157F8E">
        <w:rPr>
          <w:rFonts w:ascii="Calibri" w:hAnsi="Calibri" w:cs="Calibri"/>
          <w:b/>
          <w:iCs/>
          <w:sz w:val="22"/>
          <w:szCs w:val="22"/>
        </w:rPr>
        <w:t xml:space="preserve"> içinde elemanlar</w:t>
      </w:r>
      <w:r w:rsidR="00157F8E">
        <w:rPr>
          <w:rFonts w:ascii="Calibri" w:hAnsi="Calibri" w:cs="Calibri"/>
          <w:b/>
          <w:iCs/>
          <w:sz w:val="22"/>
          <w:szCs w:val="22"/>
        </w:rPr>
        <w:t xml:space="preserve">: </w:t>
      </w:r>
      <w:r w:rsidRPr="00157F8E">
        <w:rPr>
          <w:rFonts w:ascii="Calibri" w:hAnsi="Calibri" w:cs="Calibri"/>
          <w:iCs/>
          <w:sz w:val="22"/>
          <w:szCs w:val="22"/>
        </w:rPr>
        <w:t>Bu elemanlar, MSVS içindeki veri elemanlarını tek tek ya da gruplanmış olarak ifade edecektir.</w:t>
      </w:r>
    </w:p>
    <w:p w:rsidR="003029D0" w:rsidRPr="00157F8E" w:rsidRDefault="003029D0" w:rsidP="004F3C72">
      <w:pPr>
        <w:spacing w:line="360" w:lineRule="auto"/>
        <w:jc w:val="both"/>
        <w:rPr>
          <w:rFonts w:ascii="Calibri" w:hAnsi="Calibri" w:cs="Calibri"/>
          <w:iCs/>
          <w:sz w:val="22"/>
          <w:szCs w:val="22"/>
        </w:rPr>
      </w:pPr>
      <w:r w:rsidRPr="00157F8E">
        <w:rPr>
          <w:rFonts w:ascii="Calibri" w:hAnsi="Calibri" w:cs="Calibri"/>
          <w:iCs/>
          <w:sz w:val="22"/>
          <w:szCs w:val="22"/>
        </w:rPr>
        <w:t>Örneğin</w:t>
      </w:r>
      <w:r w:rsidR="00157F8E">
        <w:rPr>
          <w:rFonts w:ascii="Calibri" w:hAnsi="Calibri" w:cs="Calibri"/>
          <w:iCs/>
          <w:sz w:val="22"/>
          <w:szCs w:val="22"/>
        </w:rPr>
        <w:t xml:space="preserve">; </w:t>
      </w:r>
      <w:r w:rsidRPr="00157F8E">
        <w:rPr>
          <w:rFonts w:ascii="Calibri" w:hAnsi="Calibri" w:cs="Calibri"/>
          <w:iCs/>
          <w:sz w:val="22"/>
          <w:szCs w:val="22"/>
        </w:rPr>
        <w:t>Muayene MSVS içindeki ana organizer elemanı aşağ</w:t>
      </w:r>
      <w:r w:rsidR="00223167">
        <w:rPr>
          <w:rFonts w:ascii="Calibri" w:hAnsi="Calibri" w:cs="Calibri"/>
          <w:iCs/>
          <w:sz w:val="22"/>
          <w:szCs w:val="22"/>
        </w:rPr>
        <w:t>ıdaki gibi bir yapıda olacaktır:</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3029D0" w:rsidRPr="003029D0" w:rsidTr="003029D0">
        <w:trPr>
          <w:jc w:val="center"/>
        </w:trPr>
        <w:tc>
          <w:tcPr>
            <w:tcW w:w="9072" w:type="dxa"/>
          </w:tcPr>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organizer</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"CLUSTER"</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color w:val="008080"/>
                <w:lang w:val="tr-TR"/>
              </w:rPr>
              <w:t>&gt;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"2.16.840.1.113883.3.129.3.3.7.0"</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statusCode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"completed"</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t>...</w:t>
            </w:r>
          </w:p>
          <w:p w:rsidR="00223167" w:rsidRDefault="00223167" w:rsidP="00223167">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organizer</w:t>
            </w:r>
            <w:r>
              <w:rPr>
                <w:rFonts w:ascii="Consolas" w:eastAsiaTheme="minorHAnsi" w:hAnsi="Consolas" w:cs="Consolas"/>
                <w:color w:val="008080"/>
                <w:lang w:val="tr-TR"/>
              </w:rPr>
              <w:t>&gt;</w:t>
            </w:r>
          </w:p>
          <w:p w:rsidR="003029D0" w:rsidRPr="003029D0" w:rsidRDefault="003029D0" w:rsidP="003029D0">
            <w:pPr>
              <w:pStyle w:val="ListeParagraf"/>
              <w:spacing w:line="360" w:lineRule="auto"/>
              <w:ind w:left="0"/>
              <w:rPr>
                <w:rFonts w:ascii="Calibri" w:hAnsi="Calibri" w:cs="Calibri"/>
                <w:iCs/>
                <w:sz w:val="22"/>
                <w:szCs w:val="22"/>
              </w:rPr>
            </w:pPr>
          </w:p>
        </w:tc>
      </w:tr>
    </w:tbl>
    <w:p w:rsidR="003029D0" w:rsidRPr="006106C5" w:rsidRDefault="003029D0" w:rsidP="004F3C72">
      <w:pPr>
        <w:spacing w:line="360" w:lineRule="auto"/>
        <w:ind w:firstLine="708"/>
        <w:jc w:val="both"/>
        <w:rPr>
          <w:rFonts w:ascii="Calibri" w:hAnsi="Calibri" w:cs="Calibri"/>
          <w:iCs/>
          <w:sz w:val="22"/>
          <w:szCs w:val="22"/>
        </w:rPr>
      </w:pPr>
      <w:proofErr w:type="gramStart"/>
      <w:r w:rsidRPr="006106C5">
        <w:rPr>
          <w:rFonts w:ascii="Calibri" w:hAnsi="Calibri" w:cs="Calibri"/>
          <w:iCs/>
          <w:sz w:val="22"/>
          <w:szCs w:val="22"/>
        </w:rPr>
        <w:t>MSVS’lere karşılık gelen section’ların içinde bulunan organizer elemanlarının templateId’leri 0 ile bitecektir.</w:t>
      </w:r>
      <w:proofErr w:type="gramEnd"/>
      <w:r w:rsidRPr="006106C5">
        <w:rPr>
          <w:rFonts w:ascii="Calibri" w:hAnsi="Calibri" w:cs="Calibri"/>
          <w:iCs/>
          <w:sz w:val="22"/>
          <w:szCs w:val="22"/>
        </w:rPr>
        <w:t xml:space="preserve"> </w:t>
      </w:r>
      <w:proofErr w:type="gramStart"/>
      <w:r w:rsidRPr="006106C5">
        <w:rPr>
          <w:rFonts w:ascii="Calibri" w:hAnsi="Calibri" w:cs="Calibri"/>
          <w:iCs/>
          <w:sz w:val="22"/>
          <w:szCs w:val="22"/>
        </w:rPr>
        <w:t>Yukarıdaki örnekteki templateId’de 3, 3, 7 ve 0, sırasıyla şablon, ClinicalStatement seviyesi, muayene MSVS ve ana organizer anlamlarına gelmektedir.</w:t>
      </w:r>
      <w:proofErr w:type="gramEnd"/>
    </w:p>
    <w:p w:rsidR="003029D0" w:rsidRPr="006106C5" w:rsidRDefault="003029D0" w:rsidP="004F3C72">
      <w:pPr>
        <w:spacing w:line="360" w:lineRule="auto"/>
        <w:ind w:firstLine="708"/>
        <w:jc w:val="both"/>
        <w:rPr>
          <w:rFonts w:ascii="Calibri" w:hAnsi="Calibri" w:cs="Calibri"/>
          <w:iCs/>
          <w:sz w:val="22"/>
          <w:szCs w:val="22"/>
        </w:rPr>
      </w:pPr>
      <w:proofErr w:type="gramStart"/>
      <w:r w:rsidRPr="006106C5">
        <w:rPr>
          <w:rFonts w:ascii="Calibri" w:hAnsi="Calibri" w:cs="Calibri"/>
          <w:iCs/>
          <w:sz w:val="22"/>
          <w:szCs w:val="22"/>
        </w:rPr>
        <w:t>Organizer elemanının, yukarıda bahsedilenden başka da kullanım şekilleri vardır.</w:t>
      </w:r>
      <w:proofErr w:type="gramEnd"/>
      <w:r w:rsidRPr="006106C5">
        <w:rPr>
          <w:rFonts w:ascii="Calibri" w:hAnsi="Calibri" w:cs="Calibri"/>
          <w:iCs/>
          <w:sz w:val="22"/>
          <w:szCs w:val="22"/>
        </w:rPr>
        <w:t xml:space="preserve"> </w:t>
      </w:r>
      <w:proofErr w:type="gramStart"/>
      <w:r w:rsidRPr="006106C5">
        <w:rPr>
          <w:rFonts w:ascii="Calibri" w:hAnsi="Calibri" w:cs="Calibri"/>
          <w:iCs/>
          <w:sz w:val="22"/>
          <w:szCs w:val="22"/>
        </w:rPr>
        <w:t>ClinicalStatement bahsinde tekrar ele alınacaktır.</w:t>
      </w:r>
      <w:proofErr w:type="gramEnd"/>
    </w:p>
    <w:p w:rsidR="00806B6A" w:rsidRDefault="00806B6A" w:rsidP="00806B6A">
      <w:pPr>
        <w:pStyle w:val="Balk3"/>
      </w:pPr>
      <w:r>
        <w:t>ClinicalStatement</w:t>
      </w:r>
    </w:p>
    <w:p w:rsidR="00806B6A" w:rsidRPr="00806B6A" w:rsidRDefault="00806B6A" w:rsidP="004F3C72">
      <w:pPr>
        <w:spacing w:line="360" w:lineRule="auto"/>
        <w:ind w:firstLine="708"/>
        <w:jc w:val="both"/>
        <w:rPr>
          <w:rFonts w:asciiTheme="minorHAnsi" w:hAnsiTheme="minorHAnsi" w:cstheme="minorHAnsi"/>
          <w:iCs/>
          <w:sz w:val="22"/>
          <w:szCs w:val="22"/>
        </w:rPr>
      </w:pPr>
      <w:proofErr w:type="gramStart"/>
      <w:r w:rsidRPr="00806B6A">
        <w:rPr>
          <w:rFonts w:asciiTheme="minorHAnsi" w:hAnsiTheme="minorHAnsi" w:cstheme="minorHAnsi"/>
          <w:iCs/>
          <w:sz w:val="22"/>
          <w:szCs w:val="22"/>
        </w:rPr>
        <w:t>Bir MSVS içerisindeki veri elemanları, MSVS Ana organizer elemanı içerisindeki component elemanlarının altındaki ClinicalStatement nesneleriyle ifade edilmektedir.</w:t>
      </w:r>
      <w:proofErr w:type="gramEnd"/>
      <w:r w:rsidRPr="00806B6A">
        <w:rPr>
          <w:rFonts w:asciiTheme="minorHAnsi" w:hAnsiTheme="minorHAnsi" w:cstheme="minorHAnsi"/>
          <w:iCs/>
          <w:sz w:val="22"/>
          <w:szCs w:val="22"/>
        </w:rPr>
        <w:t xml:space="preserve"> ClinicalStatement, </w:t>
      </w:r>
      <w:r w:rsidRPr="00806B6A">
        <w:rPr>
          <w:rFonts w:asciiTheme="minorHAnsi" w:hAnsiTheme="minorHAnsi" w:cstheme="minorHAnsi"/>
          <w:iCs/>
          <w:sz w:val="22"/>
          <w:szCs w:val="22"/>
        </w:rPr>
        <w:lastRenderedPageBreak/>
        <w:t xml:space="preserve">CDA’da, klinik verileri ifade etmek için kullanılabilecek temel birimdir. </w:t>
      </w:r>
      <w:proofErr w:type="gramStart"/>
      <w:r w:rsidRPr="00806B6A">
        <w:rPr>
          <w:rFonts w:asciiTheme="minorHAnsi" w:hAnsiTheme="minorHAnsi" w:cstheme="minorHAnsi"/>
          <w:iCs/>
          <w:sz w:val="22"/>
          <w:szCs w:val="22"/>
        </w:rPr>
        <w:t>Sadece tek çeşit veri elemanını ifade etmek için ya da veri elemanlarından oluşan bir grubu ifade etmek için de kullanılmaktadır.</w:t>
      </w:r>
      <w:proofErr w:type="gramEnd"/>
      <w:r w:rsidRPr="00806B6A">
        <w:rPr>
          <w:rFonts w:asciiTheme="minorHAnsi" w:hAnsiTheme="minorHAnsi" w:cstheme="minorHAnsi"/>
          <w:iCs/>
          <w:sz w:val="22"/>
          <w:szCs w:val="22"/>
        </w:rPr>
        <w:t xml:space="preserve"> Aşağıdaki ClinicalStatement’lar e-Sağlık </w:t>
      </w:r>
      <w:r w:rsidR="007A5CB4">
        <w:rPr>
          <w:rFonts w:asciiTheme="minorHAnsi" w:hAnsiTheme="minorHAnsi" w:cstheme="minorHAnsi"/>
          <w:iCs/>
          <w:sz w:val="22"/>
          <w:szCs w:val="22"/>
        </w:rPr>
        <w:t>HL7</w:t>
      </w:r>
      <w:r w:rsidR="00223167">
        <w:rPr>
          <w:rFonts w:asciiTheme="minorHAnsi" w:hAnsiTheme="minorHAnsi" w:cstheme="minorHAnsi"/>
          <w:iCs/>
          <w:sz w:val="22"/>
          <w:szCs w:val="22"/>
        </w:rPr>
        <w:t xml:space="preserve"> Mesajlaşma S</w:t>
      </w:r>
      <w:r w:rsidRPr="00806B6A">
        <w:rPr>
          <w:rFonts w:asciiTheme="minorHAnsi" w:hAnsiTheme="minorHAnsi" w:cstheme="minorHAnsi"/>
          <w:iCs/>
          <w:sz w:val="22"/>
          <w:szCs w:val="22"/>
        </w:rPr>
        <w:t>istemi</w:t>
      </w:r>
      <w:r w:rsidR="00223167">
        <w:rPr>
          <w:rFonts w:asciiTheme="minorHAnsi" w:hAnsiTheme="minorHAnsi" w:cstheme="minorHAnsi"/>
          <w:iCs/>
          <w:sz w:val="22"/>
          <w:szCs w:val="22"/>
        </w:rPr>
        <w:t>’</w:t>
      </w:r>
      <w:r w:rsidRPr="00806B6A">
        <w:rPr>
          <w:rFonts w:asciiTheme="minorHAnsi" w:hAnsiTheme="minorHAnsi" w:cstheme="minorHAnsi"/>
          <w:iCs/>
          <w:sz w:val="22"/>
          <w:szCs w:val="22"/>
        </w:rPr>
        <w:t>nde kullanılmaktadır:</w:t>
      </w:r>
    </w:p>
    <w:p w:rsidR="00806B6A" w:rsidRPr="00806B6A" w:rsidRDefault="00806B6A" w:rsidP="004F3C72">
      <w:pPr>
        <w:pStyle w:val="ListeParagraf"/>
        <w:numPr>
          <w:ilvl w:val="0"/>
          <w:numId w:val="15"/>
        </w:numPr>
        <w:spacing w:line="360" w:lineRule="auto"/>
        <w:jc w:val="both"/>
        <w:rPr>
          <w:rFonts w:asciiTheme="minorHAnsi" w:hAnsiTheme="minorHAnsi" w:cstheme="minorHAnsi"/>
          <w:iCs/>
          <w:sz w:val="22"/>
          <w:szCs w:val="22"/>
        </w:rPr>
      </w:pPr>
      <w:r w:rsidRPr="00806B6A">
        <w:rPr>
          <w:rFonts w:asciiTheme="minorHAnsi" w:hAnsiTheme="minorHAnsi" w:cstheme="minorHAnsi"/>
          <w:b/>
          <w:iCs/>
          <w:sz w:val="22"/>
          <w:szCs w:val="22"/>
        </w:rPr>
        <w:t>Observation</w:t>
      </w:r>
      <w:r>
        <w:rPr>
          <w:rFonts w:asciiTheme="minorHAnsi" w:hAnsiTheme="minorHAnsi" w:cstheme="minorHAnsi"/>
          <w:iCs/>
          <w:sz w:val="22"/>
          <w:szCs w:val="22"/>
        </w:rPr>
        <w:t>:</w:t>
      </w:r>
      <w:r w:rsidRPr="00806B6A">
        <w:rPr>
          <w:rFonts w:asciiTheme="minorHAnsi" w:hAnsiTheme="minorHAnsi" w:cstheme="minorHAnsi"/>
          <w:iCs/>
          <w:sz w:val="22"/>
          <w:szCs w:val="22"/>
        </w:rPr>
        <w:t xml:space="preserve"> Bir gözlemi (bilgi edinmeyi) ifade </w:t>
      </w:r>
      <w:proofErr w:type="gramStart"/>
      <w:r w:rsidRPr="00806B6A">
        <w:rPr>
          <w:rFonts w:asciiTheme="minorHAnsi" w:hAnsiTheme="minorHAnsi" w:cstheme="minorHAnsi"/>
          <w:iCs/>
          <w:sz w:val="22"/>
          <w:szCs w:val="22"/>
        </w:rPr>
        <w:t>eder</w:t>
      </w:r>
      <w:proofErr w:type="gramEnd"/>
      <w:r w:rsidRPr="00806B6A">
        <w:rPr>
          <w:rFonts w:asciiTheme="minorHAnsi" w:hAnsiTheme="minorHAnsi" w:cstheme="minorHAnsi"/>
          <w:iCs/>
          <w:sz w:val="22"/>
          <w:szCs w:val="22"/>
        </w:rPr>
        <w:t xml:space="preserve">. </w:t>
      </w:r>
      <w:r w:rsidR="00223167">
        <w:rPr>
          <w:rFonts w:asciiTheme="minorHAnsi" w:hAnsiTheme="minorHAnsi" w:cstheme="minorHAnsi"/>
          <w:iCs/>
          <w:sz w:val="22"/>
          <w:szCs w:val="22"/>
        </w:rPr>
        <w:t>Örneğin</w:t>
      </w:r>
      <w:r w:rsidRPr="00806B6A">
        <w:rPr>
          <w:rFonts w:asciiTheme="minorHAnsi" w:hAnsiTheme="minorHAnsi" w:cstheme="minorHAnsi"/>
          <w:iCs/>
          <w:sz w:val="22"/>
          <w:szCs w:val="22"/>
        </w:rPr>
        <w:t xml:space="preserve"> hastanın ağırlığı bir observation olarak ifade edilebilir, çünkü bu, doktorun hasta hakkında edindiği bir bilgidir. Ya da hastanın şikayeti de böyledir. </w:t>
      </w:r>
      <w:proofErr w:type="gramStart"/>
      <w:r w:rsidR="00223167" w:rsidRPr="00806B6A">
        <w:rPr>
          <w:rFonts w:asciiTheme="minorHAnsi" w:hAnsiTheme="minorHAnsi" w:cstheme="minorHAnsi"/>
          <w:iCs/>
          <w:sz w:val="22"/>
          <w:szCs w:val="22"/>
        </w:rPr>
        <w:t>e-Sağlık</w:t>
      </w:r>
      <w:proofErr w:type="gramEnd"/>
      <w:r w:rsidR="00223167" w:rsidRPr="00806B6A">
        <w:rPr>
          <w:rFonts w:asciiTheme="minorHAnsi" w:hAnsiTheme="minorHAnsi" w:cstheme="minorHAnsi"/>
          <w:iCs/>
          <w:sz w:val="22"/>
          <w:szCs w:val="22"/>
        </w:rPr>
        <w:t xml:space="preserve"> </w:t>
      </w:r>
      <w:r w:rsidR="00223167">
        <w:rPr>
          <w:rFonts w:asciiTheme="minorHAnsi" w:hAnsiTheme="minorHAnsi" w:cstheme="minorHAnsi"/>
          <w:iCs/>
          <w:sz w:val="22"/>
          <w:szCs w:val="22"/>
        </w:rPr>
        <w:t>HL7 Mesajlaşma S</w:t>
      </w:r>
      <w:r w:rsidR="00223167" w:rsidRPr="00806B6A">
        <w:rPr>
          <w:rFonts w:asciiTheme="minorHAnsi" w:hAnsiTheme="minorHAnsi" w:cstheme="minorHAnsi"/>
          <w:iCs/>
          <w:sz w:val="22"/>
          <w:szCs w:val="22"/>
        </w:rPr>
        <w:t>istemi</w:t>
      </w:r>
      <w:r w:rsidR="00223167">
        <w:rPr>
          <w:rFonts w:asciiTheme="minorHAnsi" w:hAnsiTheme="minorHAnsi" w:cstheme="minorHAnsi"/>
          <w:iCs/>
          <w:sz w:val="22"/>
          <w:szCs w:val="22"/>
        </w:rPr>
        <w:t>’</w:t>
      </w:r>
      <w:r w:rsidR="00223167" w:rsidRPr="00806B6A">
        <w:rPr>
          <w:rFonts w:asciiTheme="minorHAnsi" w:hAnsiTheme="minorHAnsi" w:cstheme="minorHAnsi"/>
          <w:iCs/>
          <w:sz w:val="22"/>
          <w:szCs w:val="22"/>
        </w:rPr>
        <w:t>nde</w:t>
      </w:r>
      <w:r w:rsidRPr="00806B6A">
        <w:rPr>
          <w:rFonts w:asciiTheme="minorHAnsi" w:hAnsiTheme="minorHAnsi" w:cstheme="minorHAnsi"/>
          <w:iCs/>
          <w:sz w:val="22"/>
          <w:szCs w:val="22"/>
        </w:rPr>
        <w:t xml:space="preserve"> tek veri elemanını ifade etmek amacıyla observation kullanımı, çok sık karşımıza çıktığı için ayrı bir başlık altında ileride ele alınacaktır.</w:t>
      </w:r>
    </w:p>
    <w:p w:rsidR="00806B6A" w:rsidRPr="00806B6A" w:rsidRDefault="00806B6A" w:rsidP="004F3C72">
      <w:pPr>
        <w:pStyle w:val="ListeParagraf"/>
        <w:numPr>
          <w:ilvl w:val="0"/>
          <w:numId w:val="15"/>
        </w:numPr>
        <w:spacing w:line="360" w:lineRule="auto"/>
        <w:jc w:val="both"/>
        <w:rPr>
          <w:rFonts w:asciiTheme="minorHAnsi" w:hAnsiTheme="minorHAnsi" w:cstheme="minorHAnsi"/>
          <w:iCs/>
          <w:sz w:val="22"/>
          <w:szCs w:val="22"/>
        </w:rPr>
      </w:pPr>
      <w:r w:rsidRPr="00806B6A">
        <w:rPr>
          <w:rFonts w:asciiTheme="minorHAnsi" w:hAnsiTheme="minorHAnsi" w:cstheme="minorHAnsi"/>
          <w:b/>
          <w:iCs/>
          <w:sz w:val="22"/>
          <w:szCs w:val="22"/>
        </w:rPr>
        <w:t>SubstanceAdministration</w:t>
      </w:r>
      <w:r>
        <w:rPr>
          <w:rFonts w:asciiTheme="minorHAnsi" w:hAnsiTheme="minorHAnsi" w:cstheme="minorHAnsi"/>
          <w:iCs/>
          <w:sz w:val="22"/>
          <w:szCs w:val="22"/>
        </w:rPr>
        <w:t>:</w:t>
      </w:r>
      <w:r w:rsidRPr="00806B6A">
        <w:rPr>
          <w:rFonts w:asciiTheme="minorHAnsi" w:hAnsiTheme="minorHAnsi" w:cstheme="minorHAnsi"/>
          <w:iCs/>
          <w:sz w:val="22"/>
          <w:szCs w:val="22"/>
        </w:rPr>
        <w:t xml:space="preserve"> Bir hastaya ilaç, </w:t>
      </w:r>
      <w:proofErr w:type="gramStart"/>
      <w:r w:rsidRPr="00806B6A">
        <w:rPr>
          <w:rFonts w:asciiTheme="minorHAnsi" w:hAnsiTheme="minorHAnsi" w:cstheme="minorHAnsi"/>
          <w:iCs/>
          <w:sz w:val="22"/>
          <w:szCs w:val="22"/>
        </w:rPr>
        <w:t>aşı</w:t>
      </w:r>
      <w:proofErr w:type="gramEnd"/>
      <w:r w:rsidRPr="00806B6A">
        <w:rPr>
          <w:rFonts w:asciiTheme="minorHAnsi" w:hAnsiTheme="minorHAnsi" w:cstheme="minorHAnsi"/>
          <w:iCs/>
          <w:sz w:val="22"/>
          <w:szCs w:val="22"/>
        </w:rPr>
        <w:t xml:space="preserve"> gibi bir maddenin uygulanmasını ifade eder. Örneğin reçete kavramı bir ilacın uygulanmasını (olay olarak değilse de direktif/istek olarak) ifade ettiğinden, bir reçete bir SubstanceAdministration olarak ifade edilebilir.</w:t>
      </w:r>
    </w:p>
    <w:p w:rsidR="00806B6A" w:rsidRPr="00806B6A" w:rsidRDefault="00806B6A" w:rsidP="004F3C72">
      <w:pPr>
        <w:pStyle w:val="ListeParagraf"/>
        <w:numPr>
          <w:ilvl w:val="0"/>
          <w:numId w:val="15"/>
        </w:numPr>
        <w:spacing w:line="360" w:lineRule="auto"/>
        <w:jc w:val="both"/>
        <w:rPr>
          <w:rFonts w:asciiTheme="minorHAnsi" w:hAnsiTheme="minorHAnsi" w:cstheme="minorHAnsi"/>
          <w:iCs/>
          <w:sz w:val="22"/>
          <w:szCs w:val="22"/>
        </w:rPr>
      </w:pPr>
      <w:r w:rsidRPr="00806B6A">
        <w:rPr>
          <w:rFonts w:asciiTheme="minorHAnsi" w:hAnsiTheme="minorHAnsi" w:cstheme="minorHAnsi"/>
          <w:b/>
          <w:iCs/>
          <w:sz w:val="22"/>
          <w:szCs w:val="22"/>
        </w:rPr>
        <w:t>Supply:</w:t>
      </w:r>
      <w:r w:rsidRPr="00806B6A">
        <w:rPr>
          <w:rFonts w:asciiTheme="minorHAnsi" w:hAnsiTheme="minorHAnsi" w:cstheme="minorHAnsi"/>
          <w:iCs/>
          <w:sz w:val="22"/>
          <w:szCs w:val="22"/>
        </w:rPr>
        <w:t xml:space="preserve"> İlaç gibi bir maddenin bir varlıktan başkasına geçişini ifade </w:t>
      </w:r>
      <w:proofErr w:type="gramStart"/>
      <w:r w:rsidRPr="00806B6A">
        <w:rPr>
          <w:rFonts w:asciiTheme="minorHAnsi" w:hAnsiTheme="minorHAnsi" w:cstheme="minorHAnsi"/>
          <w:iCs/>
          <w:sz w:val="22"/>
          <w:szCs w:val="22"/>
        </w:rPr>
        <w:t>eder</w:t>
      </w:r>
      <w:proofErr w:type="gramEnd"/>
      <w:r w:rsidRPr="00806B6A">
        <w:rPr>
          <w:rFonts w:asciiTheme="minorHAnsi" w:hAnsiTheme="minorHAnsi" w:cstheme="minorHAnsi"/>
          <w:iCs/>
          <w:sz w:val="22"/>
          <w:szCs w:val="22"/>
        </w:rPr>
        <w:t xml:space="preserve">. Genellikle hastaya ilaç (ya da </w:t>
      </w:r>
      <w:proofErr w:type="gramStart"/>
      <w:r w:rsidRPr="00806B6A">
        <w:rPr>
          <w:rFonts w:asciiTheme="minorHAnsi" w:hAnsiTheme="minorHAnsi" w:cstheme="minorHAnsi"/>
          <w:iCs/>
          <w:sz w:val="22"/>
          <w:szCs w:val="22"/>
        </w:rPr>
        <w:t>aşı</w:t>
      </w:r>
      <w:proofErr w:type="gramEnd"/>
      <w:r w:rsidRPr="00806B6A">
        <w:rPr>
          <w:rFonts w:asciiTheme="minorHAnsi" w:hAnsiTheme="minorHAnsi" w:cstheme="minorHAnsi"/>
          <w:iCs/>
          <w:sz w:val="22"/>
          <w:szCs w:val="22"/>
        </w:rPr>
        <w:t xml:space="preserve"> vs) verilmesi durumunu ifade eder.</w:t>
      </w:r>
    </w:p>
    <w:p w:rsidR="00806B6A" w:rsidRPr="00D52411" w:rsidRDefault="00806B6A" w:rsidP="004F3C72">
      <w:pPr>
        <w:pStyle w:val="ListeParagraf"/>
        <w:numPr>
          <w:ilvl w:val="0"/>
          <w:numId w:val="15"/>
        </w:numPr>
        <w:spacing w:line="360" w:lineRule="auto"/>
        <w:jc w:val="both"/>
        <w:rPr>
          <w:rFonts w:asciiTheme="minorHAnsi" w:hAnsiTheme="minorHAnsi" w:cstheme="minorHAnsi"/>
          <w:iCs/>
          <w:sz w:val="22"/>
          <w:szCs w:val="22"/>
        </w:rPr>
      </w:pPr>
      <w:r w:rsidRPr="00D52411">
        <w:rPr>
          <w:rFonts w:asciiTheme="minorHAnsi" w:hAnsiTheme="minorHAnsi" w:cstheme="minorHAnsi"/>
          <w:b/>
          <w:iCs/>
          <w:sz w:val="22"/>
          <w:szCs w:val="22"/>
        </w:rPr>
        <w:t>Procedure</w:t>
      </w:r>
      <w:r w:rsidR="00D52411">
        <w:rPr>
          <w:rFonts w:asciiTheme="minorHAnsi" w:hAnsiTheme="minorHAnsi" w:cstheme="minorHAnsi"/>
          <w:b/>
          <w:iCs/>
          <w:sz w:val="22"/>
          <w:szCs w:val="22"/>
        </w:rPr>
        <w:t>:</w:t>
      </w:r>
      <w:r w:rsidRPr="00D52411">
        <w:rPr>
          <w:rFonts w:asciiTheme="minorHAnsi" w:hAnsiTheme="minorHAnsi" w:cstheme="minorHAnsi"/>
          <w:iCs/>
          <w:sz w:val="22"/>
          <w:szCs w:val="22"/>
        </w:rPr>
        <w:t xml:space="preserve"> (Müdahale) Hastanın fiziksel durumunu değiştiren bir işlem olarak tanımlanabilir. Örneğin bir ameliyat gibi.</w:t>
      </w:r>
    </w:p>
    <w:p w:rsidR="00806B6A" w:rsidRPr="00D52411" w:rsidRDefault="00806B6A" w:rsidP="004F3C72">
      <w:pPr>
        <w:pStyle w:val="ListeParagraf"/>
        <w:numPr>
          <w:ilvl w:val="0"/>
          <w:numId w:val="15"/>
        </w:numPr>
        <w:spacing w:line="360" w:lineRule="auto"/>
        <w:jc w:val="both"/>
        <w:rPr>
          <w:rFonts w:asciiTheme="minorHAnsi" w:hAnsiTheme="minorHAnsi" w:cstheme="minorHAnsi"/>
          <w:iCs/>
          <w:sz w:val="22"/>
          <w:szCs w:val="22"/>
        </w:rPr>
      </w:pPr>
      <w:r w:rsidRPr="00D52411">
        <w:rPr>
          <w:rFonts w:asciiTheme="minorHAnsi" w:hAnsiTheme="minorHAnsi" w:cstheme="minorHAnsi"/>
          <w:b/>
          <w:iCs/>
          <w:sz w:val="22"/>
          <w:szCs w:val="22"/>
        </w:rPr>
        <w:t>Encounter</w:t>
      </w:r>
      <w:r w:rsidR="00D52411">
        <w:rPr>
          <w:rFonts w:asciiTheme="minorHAnsi" w:hAnsiTheme="minorHAnsi" w:cstheme="minorHAnsi"/>
          <w:iCs/>
          <w:sz w:val="22"/>
          <w:szCs w:val="22"/>
        </w:rPr>
        <w:t>:</w:t>
      </w:r>
      <w:r w:rsidRPr="00D52411">
        <w:rPr>
          <w:rFonts w:asciiTheme="minorHAnsi" w:hAnsiTheme="minorHAnsi" w:cstheme="minorHAnsi"/>
          <w:iCs/>
          <w:sz w:val="22"/>
          <w:szCs w:val="22"/>
        </w:rPr>
        <w:t xml:space="preserve"> Bir hastayla sağlık hizmeti veren bir varlık arasındaki etkileşimi ifade </w:t>
      </w:r>
      <w:proofErr w:type="gramStart"/>
      <w:r w:rsidRPr="00D52411">
        <w:rPr>
          <w:rFonts w:asciiTheme="minorHAnsi" w:hAnsiTheme="minorHAnsi" w:cstheme="minorHAnsi"/>
          <w:iCs/>
          <w:sz w:val="22"/>
          <w:szCs w:val="22"/>
        </w:rPr>
        <w:t>eder</w:t>
      </w:r>
      <w:proofErr w:type="gramEnd"/>
      <w:r w:rsidRPr="00D52411">
        <w:rPr>
          <w:rFonts w:asciiTheme="minorHAnsi" w:hAnsiTheme="minorHAnsi" w:cstheme="minorHAnsi"/>
          <w:iCs/>
          <w:sz w:val="22"/>
          <w:szCs w:val="22"/>
        </w:rPr>
        <w:t>. Örneğin</w:t>
      </w:r>
      <w:r w:rsidR="00D52411">
        <w:rPr>
          <w:rFonts w:asciiTheme="minorHAnsi" w:hAnsiTheme="minorHAnsi" w:cstheme="minorHAnsi"/>
          <w:iCs/>
          <w:sz w:val="22"/>
          <w:szCs w:val="22"/>
        </w:rPr>
        <w:t>;</w:t>
      </w:r>
      <w:r w:rsidRPr="00D52411">
        <w:rPr>
          <w:rFonts w:asciiTheme="minorHAnsi" w:hAnsiTheme="minorHAnsi" w:cstheme="minorHAnsi"/>
          <w:iCs/>
          <w:sz w:val="22"/>
          <w:szCs w:val="22"/>
        </w:rPr>
        <w:t xml:space="preserve"> bir hastanın tedavi olm</w:t>
      </w:r>
      <w:r w:rsidR="00D52411">
        <w:rPr>
          <w:rFonts w:asciiTheme="minorHAnsi" w:hAnsiTheme="minorHAnsi" w:cstheme="minorHAnsi"/>
          <w:iCs/>
          <w:sz w:val="22"/>
          <w:szCs w:val="22"/>
        </w:rPr>
        <w:t>ak amacıyla bir doktoru görmesi</w:t>
      </w:r>
      <w:r w:rsidRPr="00D52411">
        <w:rPr>
          <w:rFonts w:asciiTheme="minorHAnsi" w:hAnsiTheme="minorHAnsi" w:cstheme="minorHAnsi"/>
          <w:iCs/>
          <w:sz w:val="22"/>
          <w:szCs w:val="22"/>
        </w:rPr>
        <w:t>, ya da bir doktorun bir hastasını, sağlığını takip etmek amacıyla telefonla araması gibi.</w:t>
      </w:r>
    </w:p>
    <w:p w:rsidR="00806B6A" w:rsidRPr="00D52411" w:rsidRDefault="00806B6A" w:rsidP="004F3C72">
      <w:pPr>
        <w:pStyle w:val="ListeParagraf"/>
        <w:numPr>
          <w:ilvl w:val="0"/>
          <w:numId w:val="15"/>
        </w:numPr>
        <w:spacing w:line="360" w:lineRule="auto"/>
        <w:jc w:val="both"/>
        <w:rPr>
          <w:rFonts w:asciiTheme="minorHAnsi" w:hAnsiTheme="minorHAnsi" w:cstheme="minorHAnsi"/>
          <w:iCs/>
          <w:sz w:val="22"/>
          <w:szCs w:val="22"/>
        </w:rPr>
      </w:pPr>
      <w:r w:rsidRPr="00D52411">
        <w:rPr>
          <w:rFonts w:asciiTheme="minorHAnsi" w:hAnsiTheme="minorHAnsi" w:cstheme="minorHAnsi"/>
          <w:b/>
          <w:iCs/>
          <w:sz w:val="22"/>
          <w:szCs w:val="22"/>
        </w:rPr>
        <w:t>Organizer</w:t>
      </w:r>
      <w:r w:rsidR="00D52411">
        <w:rPr>
          <w:rFonts w:asciiTheme="minorHAnsi" w:hAnsiTheme="minorHAnsi" w:cstheme="minorHAnsi"/>
          <w:b/>
          <w:iCs/>
          <w:sz w:val="22"/>
          <w:szCs w:val="22"/>
        </w:rPr>
        <w:t>:</w:t>
      </w:r>
      <w:r w:rsidRPr="00D52411">
        <w:rPr>
          <w:rFonts w:asciiTheme="minorHAnsi" w:hAnsiTheme="minorHAnsi" w:cstheme="minorHAnsi"/>
          <w:iCs/>
          <w:sz w:val="22"/>
          <w:szCs w:val="22"/>
        </w:rPr>
        <w:t xml:space="preserve"> Bilgilerin gruplanmasını sağlar. Bütün MSVS’ler içinde bi</w:t>
      </w:r>
      <w:r w:rsidR="00DF74E0">
        <w:rPr>
          <w:rFonts w:asciiTheme="minorHAnsi" w:hAnsiTheme="minorHAnsi" w:cstheme="minorHAnsi"/>
          <w:iCs/>
          <w:sz w:val="22"/>
          <w:szCs w:val="22"/>
        </w:rPr>
        <w:t>r tane ana organizer olacağı yukarıda anlatılmıştı</w:t>
      </w:r>
      <w:r w:rsidRPr="00D52411">
        <w:rPr>
          <w:rFonts w:asciiTheme="minorHAnsi" w:hAnsiTheme="minorHAnsi" w:cstheme="minorHAnsi"/>
          <w:iCs/>
          <w:sz w:val="22"/>
          <w:szCs w:val="22"/>
        </w:rPr>
        <w:t>. Fakat bunun dışında da organizer kullanılabilir. Örneğin hastayla ilgili hayati bulguları (boy, ağırlık, nabız vs) bir organizer içerisinde grupl</w:t>
      </w:r>
      <w:r w:rsidR="00DF74E0">
        <w:rPr>
          <w:rFonts w:asciiTheme="minorHAnsi" w:hAnsiTheme="minorHAnsi" w:cstheme="minorHAnsi"/>
          <w:iCs/>
          <w:sz w:val="22"/>
          <w:szCs w:val="22"/>
        </w:rPr>
        <w:t>andırılabilir. Tekrarlayan veri elemanları da organizer içerisinde gruplandırılır</w:t>
      </w:r>
      <w:r w:rsidRPr="00D52411">
        <w:rPr>
          <w:rFonts w:asciiTheme="minorHAnsi" w:hAnsiTheme="minorHAnsi" w:cstheme="minorHAnsi"/>
          <w:iCs/>
          <w:sz w:val="22"/>
          <w:szCs w:val="22"/>
        </w:rPr>
        <w:t>.</w:t>
      </w:r>
    </w:p>
    <w:p w:rsidR="00806B6A" w:rsidRPr="00D52411" w:rsidRDefault="00806B6A" w:rsidP="004F3C72">
      <w:pPr>
        <w:pStyle w:val="ListeParagraf"/>
        <w:numPr>
          <w:ilvl w:val="0"/>
          <w:numId w:val="15"/>
        </w:numPr>
        <w:spacing w:line="360" w:lineRule="auto"/>
        <w:jc w:val="both"/>
        <w:rPr>
          <w:rFonts w:asciiTheme="minorHAnsi" w:hAnsiTheme="minorHAnsi" w:cstheme="minorHAnsi"/>
          <w:iCs/>
          <w:sz w:val="22"/>
          <w:szCs w:val="22"/>
        </w:rPr>
      </w:pPr>
      <w:r w:rsidRPr="00D52411">
        <w:rPr>
          <w:rFonts w:asciiTheme="minorHAnsi" w:hAnsiTheme="minorHAnsi" w:cstheme="minorHAnsi"/>
          <w:b/>
          <w:iCs/>
          <w:sz w:val="22"/>
          <w:szCs w:val="22"/>
        </w:rPr>
        <w:t>Act</w:t>
      </w:r>
      <w:r w:rsidR="00D52411">
        <w:rPr>
          <w:rFonts w:asciiTheme="minorHAnsi" w:hAnsiTheme="minorHAnsi" w:cstheme="minorHAnsi"/>
          <w:b/>
          <w:iCs/>
          <w:sz w:val="22"/>
          <w:szCs w:val="22"/>
        </w:rPr>
        <w:t>:</w:t>
      </w:r>
      <w:r w:rsidRPr="00D52411">
        <w:rPr>
          <w:rFonts w:asciiTheme="minorHAnsi" w:hAnsiTheme="minorHAnsi" w:cstheme="minorHAnsi"/>
          <w:iCs/>
          <w:sz w:val="22"/>
          <w:szCs w:val="22"/>
        </w:rPr>
        <w:t xml:space="preserve"> Diğer ClinicalStatement’lara tam olarak uymayan bilgileri ifade etmek için kullanılır.</w:t>
      </w:r>
    </w:p>
    <w:p w:rsidR="00806B6A" w:rsidRPr="00D52411" w:rsidRDefault="00806B6A" w:rsidP="00D52411">
      <w:pPr>
        <w:pStyle w:val="Balk3"/>
      </w:pPr>
      <w:r w:rsidRPr="00D52411">
        <w:t>Tek veri elemanını ifade eden observation</w:t>
      </w:r>
    </w:p>
    <w:p w:rsidR="00806B6A" w:rsidRPr="00D52411" w:rsidRDefault="00806B6A" w:rsidP="004F3C72">
      <w:pPr>
        <w:spacing w:line="360" w:lineRule="auto"/>
        <w:ind w:firstLine="708"/>
        <w:jc w:val="both"/>
        <w:rPr>
          <w:rFonts w:asciiTheme="minorHAnsi" w:hAnsiTheme="minorHAnsi" w:cstheme="minorHAnsi"/>
          <w:iCs/>
          <w:sz w:val="22"/>
          <w:szCs w:val="22"/>
        </w:rPr>
      </w:pPr>
      <w:r w:rsidRPr="00D52411">
        <w:rPr>
          <w:rFonts w:asciiTheme="minorHAnsi" w:hAnsiTheme="minorHAnsi" w:cstheme="minorHAnsi"/>
          <w:iCs/>
          <w:sz w:val="22"/>
          <w:szCs w:val="22"/>
        </w:rPr>
        <w:t>Sadece bir veri elemanını ifade etmek için kullanacağımız observation nesnelerinde aşağıdaki alanlar bulunacak</w:t>
      </w:r>
      <w:r w:rsidR="00DF74E0">
        <w:rPr>
          <w:rFonts w:asciiTheme="minorHAnsi" w:hAnsiTheme="minorHAnsi" w:cstheme="minorHAnsi"/>
          <w:iCs/>
          <w:sz w:val="22"/>
          <w:szCs w:val="22"/>
        </w:rPr>
        <w:t>tır</w:t>
      </w:r>
      <w:r w:rsidRPr="00D52411">
        <w:rPr>
          <w:rFonts w:asciiTheme="minorHAnsi" w:hAnsiTheme="minorHAnsi" w:cstheme="minorHAnsi"/>
          <w:iCs/>
          <w:sz w:val="22"/>
          <w:szCs w:val="22"/>
        </w:rPr>
        <w:t>:</w:t>
      </w:r>
    </w:p>
    <w:p w:rsidR="00806B6A" w:rsidRPr="00D52411" w:rsidRDefault="00806B6A" w:rsidP="004F3C72">
      <w:pPr>
        <w:pStyle w:val="ListeParagraf"/>
        <w:numPr>
          <w:ilvl w:val="0"/>
          <w:numId w:val="16"/>
        </w:numPr>
        <w:spacing w:line="360" w:lineRule="auto"/>
        <w:jc w:val="both"/>
        <w:rPr>
          <w:rFonts w:asciiTheme="minorHAnsi" w:hAnsiTheme="minorHAnsi" w:cstheme="minorHAnsi"/>
          <w:iCs/>
          <w:sz w:val="22"/>
          <w:szCs w:val="22"/>
        </w:rPr>
      </w:pPr>
      <w:proofErr w:type="gramStart"/>
      <w:r w:rsidRPr="00D52411">
        <w:rPr>
          <w:rFonts w:asciiTheme="minorHAnsi" w:hAnsiTheme="minorHAnsi" w:cstheme="minorHAnsi"/>
          <w:b/>
          <w:iCs/>
          <w:sz w:val="22"/>
          <w:szCs w:val="22"/>
        </w:rPr>
        <w:t>templateId</w:t>
      </w:r>
      <w:proofErr w:type="gramEnd"/>
      <w:r w:rsidR="00D52411">
        <w:rPr>
          <w:rFonts w:asciiTheme="minorHAnsi" w:hAnsiTheme="minorHAnsi" w:cstheme="minorHAnsi"/>
          <w:b/>
          <w:iCs/>
          <w:sz w:val="22"/>
          <w:szCs w:val="22"/>
        </w:rPr>
        <w:t xml:space="preserve">: </w:t>
      </w:r>
      <w:r w:rsidR="00DF74E0" w:rsidRPr="00DF74E0">
        <w:rPr>
          <w:rFonts w:asciiTheme="minorHAnsi" w:hAnsiTheme="minorHAnsi" w:cstheme="minorHAnsi"/>
          <w:iCs/>
          <w:sz w:val="22"/>
          <w:szCs w:val="22"/>
        </w:rPr>
        <w:t>Schematron kuralarının işletilmesi için gerekli olan şablon numarası</w:t>
      </w:r>
      <w:r w:rsidRPr="00D52411">
        <w:rPr>
          <w:rFonts w:asciiTheme="minorHAnsi" w:hAnsiTheme="minorHAnsi" w:cstheme="minorHAnsi"/>
          <w:iCs/>
          <w:sz w:val="22"/>
          <w:szCs w:val="22"/>
        </w:rPr>
        <w:t>.</w:t>
      </w:r>
    </w:p>
    <w:p w:rsidR="00806B6A" w:rsidRPr="00D52411" w:rsidRDefault="00D52411" w:rsidP="004F3C72">
      <w:pPr>
        <w:pStyle w:val="ListeParagraf"/>
        <w:numPr>
          <w:ilvl w:val="0"/>
          <w:numId w:val="16"/>
        </w:numPr>
        <w:spacing w:line="360" w:lineRule="auto"/>
        <w:jc w:val="both"/>
        <w:rPr>
          <w:rFonts w:asciiTheme="minorHAnsi" w:hAnsiTheme="minorHAnsi" w:cstheme="minorHAnsi"/>
          <w:iCs/>
          <w:sz w:val="22"/>
          <w:szCs w:val="22"/>
        </w:rPr>
      </w:pPr>
      <w:r w:rsidRPr="00D52411">
        <w:rPr>
          <w:rFonts w:asciiTheme="minorHAnsi" w:hAnsiTheme="minorHAnsi" w:cstheme="minorHAnsi"/>
          <w:b/>
          <w:iCs/>
          <w:sz w:val="22"/>
          <w:szCs w:val="22"/>
        </w:rPr>
        <w:t>C</w:t>
      </w:r>
      <w:r w:rsidR="00806B6A" w:rsidRPr="00D52411">
        <w:rPr>
          <w:rFonts w:asciiTheme="minorHAnsi" w:hAnsiTheme="minorHAnsi" w:cstheme="minorHAnsi"/>
          <w:b/>
          <w:iCs/>
          <w:sz w:val="22"/>
          <w:szCs w:val="22"/>
        </w:rPr>
        <w:t>ode</w:t>
      </w:r>
      <w:r>
        <w:rPr>
          <w:rFonts w:asciiTheme="minorHAnsi" w:hAnsiTheme="minorHAnsi" w:cstheme="minorHAnsi"/>
          <w:b/>
          <w:iCs/>
          <w:sz w:val="22"/>
          <w:szCs w:val="22"/>
        </w:rPr>
        <w:t>:</w:t>
      </w:r>
      <w:r w:rsidR="00806B6A" w:rsidRPr="00D52411">
        <w:rPr>
          <w:rFonts w:asciiTheme="minorHAnsi" w:hAnsiTheme="minorHAnsi" w:cstheme="minorHAnsi"/>
          <w:iCs/>
          <w:sz w:val="22"/>
          <w:szCs w:val="22"/>
        </w:rPr>
        <w:t xml:space="preserve"> Hangi veri elemanı olduğunu belirtmektedir.</w:t>
      </w:r>
    </w:p>
    <w:p w:rsidR="00806B6A" w:rsidRPr="00D52411" w:rsidRDefault="00D52411" w:rsidP="004F3C72">
      <w:pPr>
        <w:pStyle w:val="ListeParagraf"/>
        <w:numPr>
          <w:ilvl w:val="0"/>
          <w:numId w:val="16"/>
        </w:numPr>
        <w:spacing w:line="360" w:lineRule="auto"/>
        <w:jc w:val="both"/>
        <w:rPr>
          <w:rFonts w:asciiTheme="minorHAnsi" w:hAnsiTheme="minorHAnsi" w:cstheme="minorHAnsi"/>
          <w:iCs/>
          <w:sz w:val="22"/>
          <w:szCs w:val="22"/>
        </w:rPr>
      </w:pPr>
      <w:r w:rsidRPr="00D52411">
        <w:rPr>
          <w:rFonts w:asciiTheme="minorHAnsi" w:hAnsiTheme="minorHAnsi" w:cstheme="minorHAnsi"/>
          <w:b/>
          <w:iCs/>
          <w:sz w:val="22"/>
          <w:szCs w:val="22"/>
        </w:rPr>
        <w:t>V</w:t>
      </w:r>
      <w:r w:rsidR="00806B6A" w:rsidRPr="00D52411">
        <w:rPr>
          <w:rFonts w:asciiTheme="minorHAnsi" w:hAnsiTheme="minorHAnsi" w:cstheme="minorHAnsi"/>
          <w:b/>
          <w:iCs/>
          <w:sz w:val="22"/>
          <w:szCs w:val="22"/>
        </w:rPr>
        <w:t>alue</w:t>
      </w:r>
      <w:r>
        <w:rPr>
          <w:rFonts w:asciiTheme="minorHAnsi" w:hAnsiTheme="minorHAnsi" w:cstheme="minorHAnsi"/>
          <w:iCs/>
          <w:sz w:val="22"/>
          <w:szCs w:val="22"/>
        </w:rPr>
        <w:t>:</w:t>
      </w:r>
      <w:r w:rsidR="00806B6A" w:rsidRPr="00D52411">
        <w:rPr>
          <w:rFonts w:asciiTheme="minorHAnsi" w:hAnsiTheme="minorHAnsi" w:cstheme="minorHAnsi"/>
          <w:iCs/>
          <w:sz w:val="22"/>
          <w:szCs w:val="22"/>
        </w:rPr>
        <w:t xml:space="preserve"> Bu elemanın türü CDA’da belirtilmemiştir. Herhangi bir </w:t>
      </w:r>
      <w:r w:rsidR="007A5CB4">
        <w:rPr>
          <w:rFonts w:asciiTheme="minorHAnsi" w:hAnsiTheme="minorHAnsi" w:cstheme="minorHAnsi"/>
          <w:iCs/>
          <w:sz w:val="22"/>
          <w:szCs w:val="22"/>
        </w:rPr>
        <w:t>HL7</w:t>
      </w:r>
      <w:r w:rsidR="00806B6A" w:rsidRPr="00D52411">
        <w:rPr>
          <w:rFonts w:asciiTheme="minorHAnsi" w:hAnsiTheme="minorHAnsi" w:cstheme="minorHAnsi"/>
          <w:iCs/>
          <w:sz w:val="22"/>
          <w:szCs w:val="22"/>
        </w:rPr>
        <w:t xml:space="preserve"> ver</w:t>
      </w:r>
      <w:r w:rsidR="00DF74E0">
        <w:rPr>
          <w:rFonts w:asciiTheme="minorHAnsi" w:hAnsiTheme="minorHAnsi" w:cstheme="minorHAnsi"/>
          <w:iCs/>
          <w:sz w:val="22"/>
          <w:szCs w:val="22"/>
        </w:rPr>
        <w:t>i türü kullanılabilir, fakat XML</w:t>
      </w:r>
      <w:r w:rsidR="00806B6A" w:rsidRPr="00D52411">
        <w:rPr>
          <w:rFonts w:asciiTheme="minorHAnsi" w:hAnsiTheme="minorHAnsi" w:cstheme="minorHAnsi"/>
          <w:iCs/>
          <w:sz w:val="22"/>
          <w:szCs w:val="22"/>
        </w:rPr>
        <w:t xml:space="preserve"> dosyalarında bu tipin belirtilmesi gerekmektedir. Veri elemanımızın türü ne ise ona uygun olarak value elemanının türü sabitlenmiştir. Eğer veri elemanının değeri bir listeden seçilecekse bu alanın türü CD, bir birimi olan fiziksel değerse PQ, bir tarih ise</w:t>
      </w:r>
      <w:r w:rsidR="00DF74E0">
        <w:rPr>
          <w:rFonts w:asciiTheme="minorHAnsi" w:hAnsiTheme="minorHAnsi" w:cstheme="minorHAnsi"/>
          <w:iCs/>
          <w:sz w:val="22"/>
          <w:szCs w:val="22"/>
        </w:rPr>
        <w:t xml:space="preserve"> TS, alfanumerik bir değerse ST</w:t>
      </w:r>
      <w:r w:rsidR="00806B6A" w:rsidRPr="00D52411">
        <w:rPr>
          <w:rFonts w:asciiTheme="minorHAnsi" w:hAnsiTheme="minorHAnsi" w:cstheme="minorHAnsi"/>
          <w:iCs/>
          <w:sz w:val="22"/>
          <w:szCs w:val="22"/>
        </w:rPr>
        <w:t xml:space="preserve"> olmalıdır.</w:t>
      </w:r>
    </w:p>
    <w:p w:rsidR="00806B6A" w:rsidRPr="00D52411" w:rsidRDefault="00806B6A" w:rsidP="004F3C72">
      <w:pPr>
        <w:spacing w:line="360" w:lineRule="auto"/>
        <w:jc w:val="both"/>
        <w:rPr>
          <w:rFonts w:asciiTheme="minorHAnsi" w:hAnsiTheme="minorHAnsi" w:cstheme="minorHAnsi"/>
          <w:iCs/>
          <w:sz w:val="22"/>
          <w:szCs w:val="22"/>
        </w:rPr>
      </w:pPr>
      <w:proofErr w:type="gramStart"/>
      <w:r w:rsidRPr="00D52411">
        <w:rPr>
          <w:rFonts w:asciiTheme="minorHAnsi" w:hAnsiTheme="minorHAnsi" w:cstheme="minorHAnsi"/>
          <w:iCs/>
          <w:sz w:val="22"/>
          <w:szCs w:val="22"/>
        </w:rPr>
        <w:lastRenderedPageBreak/>
        <w:t>Aşağıda örnek bazı observation nesneleri verilmiştir.</w:t>
      </w:r>
      <w:proofErr w:type="gramEnd"/>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06B6A" w:rsidRPr="00806B6A" w:rsidTr="00D52411">
        <w:trPr>
          <w:jc w:val="center"/>
        </w:trPr>
        <w:tc>
          <w:tcPr>
            <w:tcW w:w="9072" w:type="dxa"/>
          </w:tcPr>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observation</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"OBS"</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"2.16.840.1.113883.3.129.3.3.0.672"</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"SGKTAKIPNO"</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"2.16.840.1.113883.3.129.2.2.7"</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"Veri Elemanı"</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"SGK Takip No"</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value</w:t>
            </w:r>
            <w:r>
              <w:rPr>
                <w:rFonts w:ascii="Consolas" w:eastAsiaTheme="minorHAnsi" w:hAnsi="Consolas" w:cs="Consolas"/>
                <w:lang w:val="tr-TR"/>
              </w:rPr>
              <w:t xml:space="preserve"> </w:t>
            </w:r>
            <w:proofErr w:type="gramStart"/>
            <w:r>
              <w:rPr>
                <w:rFonts w:ascii="Consolas" w:eastAsiaTheme="minorHAnsi" w:hAnsi="Consolas" w:cs="Consolas"/>
                <w:color w:val="7F007F"/>
                <w:lang w:val="tr-TR"/>
              </w:rPr>
              <w:t>xsi:type</w:t>
            </w:r>
            <w:proofErr w:type="gramEnd"/>
            <w:r>
              <w:rPr>
                <w:rFonts w:ascii="Consolas" w:eastAsiaTheme="minorHAnsi" w:hAnsi="Consolas" w:cs="Consolas"/>
                <w:color w:val="000000"/>
                <w:lang w:val="tr-TR"/>
              </w:rPr>
              <w:t>=</w:t>
            </w:r>
            <w:r>
              <w:rPr>
                <w:rFonts w:ascii="Consolas" w:eastAsiaTheme="minorHAnsi" w:hAnsi="Consolas" w:cs="Consolas"/>
                <w:i/>
                <w:iCs/>
                <w:color w:val="2A00FF"/>
                <w:lang w:val="tr-TR"/>
              </w:rPr>
              <w:t>"ST"</w:t>
            </w:r>
            <w:r>
              <w:rPr>
                <w:rFonts w:ascii="Consolas" w:eastAsiaTheme="minorHAnsi" w:hAnsi="Consolas" w:cs="Consolas"/>
                <w:color w:val="008080"/>
                <w:lang w:val="tr-TR"/>
              </w:rPr>
              <w:t>&gt;</w:t>
            </w:r>
            <w:r>
              <w:rPr>
                <w:rFonts w:ascii="Consolas" w:eastAsiaTheme="minorHAnsi" w:hAnsi="Consolas" w:cs="Consolas"/>
                <w:color w:val="000000"/>
                <w:lang w:val="tr-TR"/>
              </w:rPr>
              <w:t>12345678</w:t>
            </w:r>
            <w:r>
              <w:rPr>
                <w:rFonts w:ascii="Consolas" w:eastAsiaTheme="minorHAnsi" w:hAnsi="Consolas" w:cs="Consolas"/>
                <w:color w:val="008080"/>
                <w:lang w:val="tr-TR"/>
              </w:rPr>
              <w:t>&lt;/</w:t>
            </w:r>
            <w:r>
              <w:rPr>
                <w:rFonts w:ascii="Consolas" w:eastAsiaTheme="minorHAnsi" w:hAnsi="Consolas" w:cs="Consolas"/>
                <w:color w:val="3F7F7F"/>
                <w:lang w:val="tr-TR"/>
              </w:rPr>
              <w:t>value</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observation</w:t>
            </w:r>
            <w:r>
              <w:rPr>
                <w:rFonts w:ascii="Consolas" w:eastAsiaTheme="minorHAnsi" w:hAnsi="Consolas" w:cs="Consolas"/>
                <w:color w:val="008080"/>
                <w:lang w:val="tr-TR"/>
              </w:rPr>
              <w:t>&gt;</w:t>
            </w:r>
          </w:p>
          <w:p w:rsidR="00806B6A" w:rsidRPr="00806B6A" w:rsidRDefault="00806B6A" w:rsidP="00806B6A">
            <w:pPr>
              <w:pStyle w:val="ListeParagraf"/>
              <w:spacing w:line="360" w:lineRule="auto"/>
              <w:ind w:left="0"/>
              <w:rPr>
                <w:rFonts w:asciiTheme="minorHAnsi" w:hAnsiTheme="minorHAnsi" w:cstheme="minorHAnsi"/>
                <w:iCs/>
                <w:sz w:val="22"/>
                <w:szCs w:val="22"/>
              </w:rPr>
            </w:pPr>
          </w:p>
        </w:tc>
      </w:tr>
    </w:tbl>
    <w:p w:rsidR="00806B6A" w:rsidRPr="00806B6A" w:rsidRDefault="00806B6A" w:rsidP="00806B6A">
      <w:pPr>
        <w:pStyle w:val="ListeParagraf"/>
        <w:spacing w:line="360" w:lineRule="auto"/>
        <w:ind w:left="2160"/>
        <w:rPr>
          <w:rFonts w:asciiTheme="minorHAnsi" w:hAnsiTheme="minorHAnsi" w:cstheme="minorHAnsi"/>
          <w:iCs/>
          <w:sz w:val="22"/>
          <w:szCs w:val="22"/>
        </w:rPr>
      </w:pPr>
    </w:p>
    <w:tbl>
      <w:tblPr>
        <w:tblW w:w="9072" w:type="dxa"/>
        <w:jc w:val="center"/>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06B6A" w:rsidRPr="00806B6A" w:rsidTr="00D52411">
        <w:trPr>
          <w:jc w:val="center"/>
        </w:trPr>
        <w:tc>
          <w:tcPr>
            <w:tcW w:w="6836" w:type="dxa"/>
          </w:tcPr>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observation</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"OBS"</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"2.16.840.1.113883.3.129.3.3.0.4"</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"AGIRLIK"</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"2.16.840.1.113883.3.129.2.2.7"</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"Veri Elemanı"</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"Ağırlık"</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value</w:t>
            </w:r>
            <w:r>
              <w:rPr>
                <w:rFonts w:ascii="Consolas" w:eastAsiaTheme="minorHAnsi" w:hAnsi="Consolas" w:cs="Consolas"/>
                <w:lang w:val="tr-TR"/>
              </w:rPr>
              <w:t xml:space="preserve"> </w:t>
            </w:r>
            <w:proofErr w:type="gramStart"/>
            <w:r>
              <w:rPr>
                <w:rFonts w:ascii="Consolas" w:eastAsiaTheme="minorHAnsi" w:hAnsi="Consolas" w:cs="Consolas"/>
                <w:color w:val="7F007F"/>
                <w:lang w:val="tr-TR"/>
              </w:rPr>
              <w:t>xsi:type</w:t>
            </w:r>
            <w:proofErr w:type="gramEnd"/>
            <w:r>
              <w:rPr>
                <w:rFonts w:ascii="Consolas" w:eastAsiaTheme="minorHAnsi" w:hAnsi="Consolas" w:cs="Consolas"/>
                <w:color w:val="000000"/>
                <w:lang w:val="tr-TR"/>
              </w:rPr>
              <w:t>=</w:t>
            </w:r>
            <w:r>
              <w:rPr>
                <w:rFonts w:ascii="Consolas" w:eastAsiaTheme="minorHAnsi" w:hAnsi="Consolas" w:cs="Consolas"/>
                <w:i/>
                <w:iCs/>
                <w:color w:val="2A00FF"/>
                <w:lang w:val="tr-TR"/>
              </w:rPr>
              <w:t>"PQ"</w:t>
            </w:r>
            <w:r>
              <w:rPr>
                <w:rFonts w:ascii="Consolas" w:eastAsiaTheme="minorHAnsi" w:hAnsi="Consolas" w:cs="Consolas"/>
                <w:lang w:val="tr-TR"/>
              </w:rPr>
              <w:t xml:space="preserve"> </w:t>
            </w:r>
            <w:r>
              <w:rPr>
                <w:rFonts w:ascii="Consolas" w:eastAsiaTheme="minorHAnsi" w:hAnsi="Consolas" w:cs="Consolas"/>
                <w:color w:val="7F007F"/>
                <w:lang w:val="tr-TR"/>
              </w:rPr>
              <w:t>value</w:t>
            </w:r>
            <w:r>
              <w:rPr>
                <w:rFonts w:ascii="Consolas" w:eastAsiaTheme="minorHAnsi" w:hAnsi="Consolas" w:cs="Consolas"/>
                <w:color w:val="000000"/>
                <w:lang w:val="tr-TR"/>
              </w:rPr>
              <w:t>=</w:t>
            </w:r>
            <w:r>
              <w:rPr>
                <w:rFonts w:ascii="Consolas" w:eastAsiaTheme="minorHAnsi" w:hAnsi="Consolas" w:cs="Consolas"/>
                <w:i/>
                <w:iCs/>
                <w:color w:val="2A00FF"/>
                <w:lang w:val="tr-TR"/>
              </w:rPr>
              <w:t>"76000"</w:t>
            </w:r>
            <w:r>
              <w:rPr>
                <w:rFonts w:ascii="Consolas" w:eastAsiaTheme="minorHAnsi" w:hAnsi="Consolas" w:cs="Consolas"/>
                <w:lang w:val="tr-TR"/>
              </w:rPr>
              <w:t xml:space="preserve"> </w:t>
            </w:r>
            <w:r>
              <w:rPr>
                <w:rFonts w:ascii="Consolas" w:eastAsiaTheme="minorHAnsi" w:hAnsi="Consolas" w:cs="Consolas"/>
                <w:color w:val="7F007F"/>
                <w:lang w:val="tr-TR"/>
              </w:rPr>
              <w:t>unit</w:t>
            </w:r>
            <w:r>
              <w:rPr>
                <w:rFonts w:ascii="Consolas" w:eastAsiaTheme="minorHAnsi" w:hAnsi="Consolas" w:cs="Consolas"/>
                <w:color w:val="000000"/>
                <w:lang w:val="tr-TR"/>
              </w:rPr>
              <w:t>=</w:t>
            </w:r>
            <w:r>
              <w:rPr>
                <w:rFonts w:ascii="Consolas" w:eastAsiaTheme="minorHAnsi" w:hAnsi="Consolas" w:cs="Consolas"/>
                <w:i/>
                <w:iCs/>
                <w:color w:val="2A00FF"/>
                <w:lang w:val="tr-TR"/>
              </w:rPr>
              <w:t>"g"</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observation</w:t>
            </w:r>
            <w:r>
              <w:rPr>
                <w:rFonts w:ascii="Consolas" w:eastAsiaTheme="minorHAnsi" w:hAnsi="Consolas" w:cs="Consolas"/>
                <w:color w:val="008080"/>
                <w:lang w:val="tr-TR"/>
              </w:rPr>
              <w:t>&gt;</w:t>
            </w:r>
          </w:p>
          <w:p w:rsidR="00806B6A" w:rsidRPr="00806B6A" w:rsidRDefault="00806B6A" w:rsidP="00806B6A">
            <w:pPr>
              <w:pStyle w:val="ListeParagraf"/>
              <w:spacing w:line="360" w:lineRule="auto"/>
              <w:ind w:left="0"/>
              <w:rPr>
                <w:rFonts w:asciiTheme="minorHAnsi" w:hAnsiTheme="minorHAnsi" w:cstheme="minorHAnsi"/>
                <w:iCs/>
                <w:sz w:val="22"/>
                <w:szCs w:val="22"/>
              </w:rPr>
            </w:pPr>
          </w:p>
        </w:tc>
      </w:tr>
    </w:tbl>
    <w:p w:rsidR="00806B6A" w:rsidRPr="00806B6A" w:rsidRDefault="00806B6A" w:rsidP="00806B6A">
      <w:pPr>
        <w:pStyle w:val="ListeParagraf"/>
        <w:spacing w:line="360" w:lineRule="auto"/>
        <w:ind w:left="2160"/>
        <w:rPr>
          <w:rFonts w:asciiTheme="minorHAnsi" w:hAnsiTheme="minorHAnsi" w:cstheme="minorHAnsi"/>
          <w:iCs/>
          <w:sz w:val="22"/>
          <w:szCs w:val="22"/>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06B6A" w:rsidRPr="00806B6A" w:rsidTr="00CE537E">
        <w:trPr>
          <w:jc w:val="center"/>
        </w:trPr>
        <w:tc>
          <w:tcPr>
            <w:tcW w:w="6836" w:type="dxa"/>
          </w:tcPr>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observation</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"OBS"</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"2.16.840.1.113883.3.129.3.3.0.236"</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"TETKIKSONUCTARIHI"</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"2.16.840.1.113883.3.129.2.2.7"</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"Veri Elemanı"</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"Tetkik Sonuç Tarihi"</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tarih</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alanı</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güne</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kadar</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ayrıntılı</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olmalı</w:t>
            </w:r>
            <w:r>
              <w:rPr>
                <w:rFonts w:ascii="Consolas" w:eastAsiaTheme="minorHAnsi" w:hAnsi="Consolas" w:cs="Consolas"/>
                <w:color w:val="3F5FBF"/>
                <w:lang w:val="tr-TR"/>
              </w:rPr>
              <w:t xml:space="preserve"> --&gt;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value</w:t>
            </w:r>
            <w:r>
              <w:rPr>
                <w:rFonts w:ascii="Consolas" w:eastAsiaTheme="minorHAnsi" w:hAnsi="Consolas" w:cs="Consolas"/>
                <w:lang w:val="tr-TR"/>
              </w:rPr>
              <w:t xml:space="preserve"> </w:t>
            </w:r>
            <w:proofErr w:type="gramStart"/>
            <w:r>
              <w:rPr>
                <w:rFonts w:ascii="Consolas" w:eastAsiaTheme="minorHAnsi" w:hAnsi="Consolas" w:cs="Consolas"/>
                <w:color w:val="7F007F"/>
                <w:lang w:val="tr-TR"/>
              </w:rPr>
              <w:t>xsi:type</w:t>
            </w:r>
            <w:proofErr w:type="gramEnd"/>
            <w:r>
              <w:rPr>
                <w:rFonts w:ascii="Consolas" w:eastAsiaTheme="minorHAnsi" w:hAnsi="Consolas" w:cs="Consolas"/>
                <w:color w:val="000000"/>
                <w:lang w:val="tr-TR"/>
              </w:rPr>
              <w:t>=</w:t>
            </w:r>
            <w:r>
              <w:rPr>
                <w:rFonts w:ascii="Consolas" w:eastAsiaTheme="minorHAnsi" w:hAnsi="Consolas" w:cs="Consolas"/>
                <w:i/>
                <w:iCs/>
                <w:color w:val="2A00FF"/>
                <w:lang w:val="tr-TR"/>
              </w:rPr>
              <w:t>"TS"</w:t>
            </w:r>
            <w:r>
              <w:rPr>
                <w:rFonts w:ascii="Consolas" w:eastAsiaTheme="minorHAnsi" w:hAnsi="Consolas" w:cs="Consolas"/>
                <w:lang w:val="tr-TR"/>
              </w:rPr>
              <w:t xml:space="preserve"> </w:t>
            </w:r>
            <w:r>
              <w:rPr>
                <w:rFonts w:ascii="Consolas" w:eastAsiaTheme="minorHAnsi" w:hAnsi="Consolas" w:cs="Consolas"/>
                <w:color w:val="7F007F"/>
                <w:lang w:val="tr-TR"/>
              </w:rPr>
              <w:t>value</w:t>
            </w:r>
            <w:r>
              <w:rPr>
                <w:rFonts w:ascii="Consolas" w:eastAsiaTheme="minorHAnsi" w:hAnsi="Consolas" w:cs="Consolas"/>
                <w:color w:val="000000"/>
                <w:lang w:val="tr-TR"/>
              </w:rPr>
              <w:t>=</w:t>
            </w:r>
            <w:r>
              <w:rPr>
                <w:rFonts w:ascii="Consolas" w:eastAsiaTheme="minorHAnsi" w:hAnsi="Consolas" w:cs="Consolas"/>
                <w:i/>
                <w:iCs/>
                <w:color w:val="2A00FF"/>
                <w:lang w:val="tr-TR"/>
              </w:rPr>
              <w:t>"20090605"</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observation</w:t>
            </w:r>
            <w:r>
              <w:rPr>
                <w:rFonts w:ascii="Consolas" w:eastAsiaTheme="minorHAnsi" w:hAnsi="Consolas" w:cs="Consolas"/>
                <w:color w:val="008080"/>
                <w:lang w:val="tr-TR"/>
              </w:rPr>
              <w:t>&gt;</w:t>
            </w:r>
          </w:p>
          <w:p w:rsidR="00806B6A" w:rsidRPr="00806B6A" w:rsidRDefault="00806B6A" w:rsidP="00806B6A">
            <w:pPr>
              <w:pStyle w:val="ListeParagraf"/>
              <w:spacing w:line="360" w:lineRule="auto"/>
              <w:ind w:left="0"/>
              <w:rPr>
                <w:rFonts w:asciiTheme="minorHAnsi" w:hAnsiTheme="minorHAnsi" w:cstheme="minorHAnsi"/>
                <w:iCs/>
                <w:sz w:val="22"/>
                <w:szCs w:val="22"/>
              </w:rPr>
            </w:pPr>
          </w:p>
        </w:tc>
      </w:tr>
    </w:tbl>
    <w:p w:rsidR="00806B6A" w:rsidRPr="00806B6A" w:rsidRDefault="00806B6A" w:rsidP="004F3C72">
      <w:pPr>
        <w:pStyle w:val="ListeParagraf"/>
        <w:spacing w:line="360" w:lineRule="auto"/>
        <w:ind w:left="2160"/>
        <w:jc w:val="both"/>
        <w:rPr>
          <w:rFonts w:asciiTheme="minorHAnsi" w:hAnsiTheme="minorHAnsi" w:cstheme="minorHAnsi"/>
          <w:iCs/>
          <w:sz w:val="22"/>
          <w:szCs w:val="22"/>
        </w:rPr>
      </w:pPr>
    </w:p>
    <w:p w:rsidR="00CE537E" w:rsidRDefault="00806B6A" w:rsidP="004F3C72">
      <w:pPr>
        <w:spacing w:line="360" w:lineRule="auto"/>
        <w:jc w:val="both"/>
        <w:rPr>
          <w:rFonts w:asciiTheme="minorHAnsi" w:hAnsiTheme="minorHAnsi" w:cstheme="minorHAnsi"/>
          <w:iCs/>
          <w:sz w:val="22"/>
          <w:szCs w:val="22"/>
        </w:rPr>
      </w:pPr>
      <w:r w:rsidRPr="00CE537E">
        <w:rPr>
          <w:rFonts w:asciiTheme="minorHAnsi" w:hAnsiTheme="minorHAnsi" w:cstheme="minorHAnsi"/>
          <w:iCs/>
          <w:sz w:val="22"/>
          <w:szCs w:val="22"/>
        </w:rPr>
        <w:t>Yukarıdaki son örnek</w:t>
      </w:r>
      <w:r w:rsidR="00CE537E">
        <w:rPr>
          <w:rFonts w:asciiTheme="minorHAnsi" w:hAnsiTheme="minorHAnsi" w:cstheme="minorHAnsi"/>
          <w:iCs/>
          <w:sz w:val="22"/>
          <w:szCs w:val="22"/>
        </w:rPr>
        <w:t>teki templateId’yi inceleyelim:</w:t>
      </w:r>
    </w:p>
    <w:p w:rsidR="00806B6A" w:rsidRPr="00CE537E" w:rsidRDefault="00806B6A" w:rsidP="004F3C72">
      <w:pPr>
        <w:spacing w:line="360" w:lineRule="auto"/>
        <w:jc w:val="both"/>
        <w:rPr>
          <w:rFonts w:asciiTheme="minorHAnsi" w:hAnsiTheme="minorHAnsi" w:cstheme="minorHAnsi"/>
          <w:sz w:val="22"/>
          <w:szCs w:val="22"/>
        </w:rPr>
      </w:pPr>
      <w:r w:rsidRPr="00CE537E">
        <w:rPr>
          <w:rFonts w:asciiTheme="minorHAnsi" w:hAnsiTheme="minorHAnsi" w:cstheme="minorHAnsi"/>
          <w:iCs/>
          <w:sz w:val="22"/>
          <w:szCs w:val="22"/>
        </w:rPr>
        <w:t xml:space="preserve">2.16.840.1.113883.3.129.3 </w:t>
      </w:r>
      <w:proofErr w:type="gramStart"/>
      <w:r w:rsidRPr="00CE537E">
        <w:rPr>
          <w:rFonts w:asciiTheme="minorHAnsi" w:hAnsiTheme="minorHAnsi" w:cstheme="minorHAnsi"/>
          <w:iCs/>
          <w:sz w:val="22"/>
          <w:szCs w:val="22"/>
        </w:rPr>
        <w:t>kısmı</w:t>
      </w:r>
      <w:proofErr w:type="gramEnd"/>
      <w:r w:rsidRPr="00CE537E">
        <w:rPr>
          <w:rFonts w:asciiTheme="minorHAnsi" w:hAnsiTheme="minorHAnsi" w:cstheme="minorHAnsi"/>
          <w:iCs/>
          <w:sz w:val="22"/>
          <w:szCs w:val="22"/>
        </w:rPr>
        <w:t xml:space="preserve"> bunun Türkiye’de kullandığımız bir şablon olduğunu, sonraki 3, bunun ClinicalStatement seviyesinde bir nesne için bir şablon olduğunu, 0 bir veri elemanı için kullanıldığını belirtmektedir. </w:t>
      </w:r>
      <w:proofErr w:type="gramStart"/>
      <w:r w:rsidRPr="00CE537E">
        <w:rPr>
          <w:rFonts w:asciiTheme="minorHAnsi" w:hAnsiTheme="minorHAnsi" w:cstheme="minorHAnsi"/>
          <w:iCs/>
          <w:sz w:val="22"/>
          <w:szCs w:val="22"/>
        </w:rPr>
        <w:t>236 ise veri elemanları içerisinde Tetkik Sonuç Tarihi’ne karşılık gelen bir değerdir.</w:t>
      </w:r>
      <w:proofErr w:type="gramEnd"/>
      <w:r w:rsidRPr="00CE537E">
        <w:rPr>
          <w:rFonts w:asciiTheme="minorHAnsi" w:hAnsiTheme="minorHAnsi" w:cstheme="minorHAnsi"/>
          <w:iCs/>
          <w:sz w:val="22"/>
          <w:szCs w:val="22"/>
        </w:rPr>
        <w:t xml:space="preserve"> </w:t>
      </w:r>
      <w:proofErr w:type="gramStart"/>
      <w:r w:rsidRPr="00CE537E">
        <w:rPr>
          <w:rFonts w:asciiTheme="minorHAnsi" w:hAnsiTheme="minorHAnsi" w:cstheme="minorHAnsi"/>
          <w:iCs/>
          <w:sz w:val="22"/>
          <w:szCs w:val="22"/>
        </w:rPr>
        <w:t>value</w:t>
      </w:r>
      <w:proofErr w:type="gramEnd"/>
      <w:r w:rsidRPr="00CE537E">
        <w:rPr>
          <w:rFonts w:asciiTheme="minorHAnsi" w:hAnsiTheme="minorHAnsi" w:cstheme="minorHAnsi"/>
          <w:iCs/>
          <w:sz w:val="22"/>
          <w:szCs w:val="22"/>
        </w:rPr>
        <w:t xml:space="preserve"> elemanının </w:t>
      </w:r>
      <w:r w:rsidR="00DF74E0">
        <w:rPr>
          <w:rFonts w:asciiTheme="minorHAnsi" w:hAnsiTheme="minorHAnsi" w:cstheme="minorHAnsi"/>
          <w:iCs/>
          <w:sz w:val="22"/>
          <w:szCs w:val="22"/>
        </w:rPr>
        <w:t xml:space="preserve">tipi “TS” yani “TimeStamp”, </w:t>
      </w:r>
      <w:r w:rsidRPr="00CE537E">
        <w:rPr>
          <w:rFonts w:asciiTheme="minorHAnsi" w:hAnsiTheme="minorHAnsi" w:cstheme="minorHAnsi"/>
          <w:iCs/>
          <w:sz w:val="22"/>
          <w:szCs w:val="22"/>
        </w:rPr>
        <w:t xml:space="preserve">value özelliği </w:t>
      </w:r>
      <w:r w:rsidR="00DF74E0">
        <w:rPr>
          <w:rFonts w:asciiTheme="minorHAnsi" w:hAnsiTheme="minorHAnsi" w:cstheme="minorHAnsi"/>
          <w:iCs/>
          <w:sz w:val="22"/>
          <w:szCs w:val="22"/>
        </w:rPr>
        <w:t xml:space="preserve">ise </w:t>
      </w:r>
      <w:r w:rsidRPr="00CE537E">
        <w:rPr>
          <w:rFonts w:asciiTheme="minorHAnsi" w:hAnsiTheme="minorHAnsi" w:cstheme="minorHAnsi"/>
          <w:iCs/>
          <w:sz w:val="22"/>
          <w:szCs w:val="22"/>
        </w:rPr>
        <w:t>güne kadar ayrıntılı olması gereken bir tarih değeridir.</w:t>
      </w:r>
    </w:p>
    <w:p w:rsidR="00ED08C7" w:rsidRDefault="00ED08C7" w:rsidP="00ED08C7">
      <w:pPr>
        <w:pStyle w:val="Balk3"/>
      </w:pPr>
      <w:r>
        <w:t xml:space="preserve">Daha </w:t>
      </w:r>
      <w:proofErr w:type="gramStart"/>
      <w:r>
        <w:t>kompleks</w:t>
      </w:r>
      <w:proofErr w:type="gramEnd"/>
      <w:r>
        <w:t xml:space="preserve"> ClinicalStatement kullanımı</w:t>
      </w:r>
    </w:p>
    <w:p w:rsidR="00ED08C7" w:rsidRPr="00ED08C7" w:rsidRDefault="00ED08C7" w:rsidP="004F3C72">
      <w:pPr>
        <w:spacing w:line="360" w:lineRule="auto"/>
        <w:ind w:firstLine="708"/>
        <w:jc w:val="both"/>
        <w:rPr>
          <w:rFonts w:asciiTheme="minorHAnsi" w:hAnsiTheme="minorHAnsi" w:cstheme="minorHAnsi"/>
          <w:iCs/>
          <w:sz w:val="22"/>
          <w:szCs w:val="22"/>
        </w:rPr>
      </w:pPr>
      <w:proofErr w:type="gramStart"/>
      <w:r w:rsidRPr="00ED08C7">
        <w:rPr>
          <w:rFonts w:asciiTheme="minorHAnsi" w:hAnsiTheme="minorHAnsi" w:cstheme="minorHAnsi"/>
          <w:iCs/>
          <w:sz w:val="22"/>
          <w:szCs w:val="22"/>
        </w:rPr>
        <w:t>Birbiriyle ilişkili olan veri elemanlarının organizer içine alınabileceğinden bahsetmiştik.</w:t>
      </w:r>
      <w:proofErr w:type="gramEnd"/>
      <w:r w:rsidRPr="00ED08C7">
        <w:rPr>
          <w:rFonts w:asciiTheme="minorHAnsi" w:hAnsiTheme="minorHAnsi" w:cstheme="minorHAnsi"/>
          <w:iCs/>
          <w:sz w:val="22"/>
          <w:szCs w:val="22"/>
        </w:rPr>
        <w:t xml:space="preserve"> </w:t>
      </w:r>
      <w:proofErr w:type="gramStart"/>
      <w:r w:rsidRPr="00ED08C7">
        <w:rPr>
          <w:rFonts w:asciiTheme="minorHAnsi" w:hAnsiTheme="minorHAnsi" w:cstheme="minorHAnsi"/>
          <w:iCs/>
          <w:sz w:val="22"/>
          <w:szCs w:val="22"/>
        </w:rPr>
        <w:t>Aslında bu tek çözüm değildir.</w:t>
      </w:r>
      <w:proofErr w:type="gramEnd"/>
      <w:r w:rsidRPr="00ED08C7">
        <w:rPr>
          <w:rFonts w:asciiTheme="minorHAnsi" w:hAnsiTheme="minorHAnsi" w:cstheme="minorHAnsi"/>
          <w:iCs/>
          <w:sz w:val="22"/>
          <w:szCs w:val="22"/>
        </w:rPr>
        <w:t xml:space="preserve"> Muayene MSVS’nin klinikle ilgili bilgilerini ifade etmek için aşağıdaki gibi bir encounter nesnesi kullan</w:t>
      </w:r>
      <w:r w:rsidR="00DF74E0">
        <w:rPr>
          <w:rFonts w:asciiTheme="minorHAnsi" w:hAnsiTheme="minorHAnsi" w:cstheme="minorHAnsi"/>
          <w:iCs/>
          <w:sz w:val="22"/>
          <w:szCs w:val="22"/>
        </w:rPr>
        <w:t>ılmıştır:</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ED08C7" w:rsidRPr="00ED08C7" w:rsidTr="00ED08C7">
        <w:trPr>
          <w:jc w:val="center"/>
        </w:trPr>
        <w:tc>
          <w:tcPr>
            <w:tcW w:w="6977" w:type="dxa"/>
          </w:tcPr>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encounter</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"ENC"</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"2.16.840.1.113883.3.129.3.3.7.1"</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"MUAYENE_BASLIK_BILGILERI"</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"2.16.840.1.113883.3.129.2.2.3"</w:t>
            </w:r>
            <w:r>
              <w:rPr>
                <w:rFonts w:ascii="Consolas" w:eastAsiaTheme="minorHAnsi" w:hAnsi="Consolas" w:cs="Consolas"/>
                <w:lang w:val="tr-TR"/>
              </w:rPr>
              <w:t xml:space="preserve"> </w:t>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"Veri Kısmı"</w:t>
            </w:r>
            <w:r>
              <w:rPr>
                <w:rFonts w:ascii="Consolas" w:eastAsiaTheme="minorHAnsi" w:hAnsi="Consolas" w:cs="Consolas"/>
                <w:lang w:val="tr-TR"/>
              </w:rPr>
              <w:t xml:space="preserve"> </w:t>
            </w:r>
            <w:r>
              <w:rPr>
                <w:rFonts w:ascii="Consolas" w:eastAsiaTheme="minorHAnsi" w:hAnsi="Consolas" w:cs="Consolas"/>
                <w:color w:val="7F007F"/>
                <w:lang w:val="tr-TR"/>
              </w:rPr>
              <w:t>codeSystemVersion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"Muayene Başlık Bilgileri"</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effectiveTime</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Muayene</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Başlangıç</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Zamanı</w:t>
            </w:r>
            <w:r>
              <w:rPr>
                <w:rFonts w:ascii="Consolas" w:eastAsiaTheme="minorHAnsi" w:hAnsi="Consolas" w:cs="Consolas"/>
                <w:color w:val="3F5FBF"/>
                <w:lang w:val="tr-TR"/>
              </w:rPr>
              <w:t xml:space="preserve"> --&gt;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low</w:t>
            </w:r>
            <w:r>
              <w:rPr>
                <w:rFonts w:ascii="Consolas" w:eastAsiaTheme="minorHAnsi" w:hAnsi="Consolas" w:cs="Consolas"/>
                <w:lang w:val="tr-TR"/>
              </w:rPr>
              <w:t xml:space="preserve"> </w:t>
            </w:r>
            <w:r>
              <w:rPr>
                <w:rFonts w:ascii="Consolas" w:eastAsiaTheme="minorHAnsi" w:hAnsi="Consolas" w:cs="Consolas"/>
                <w:color w:val="7F007F"/>
                <w:lang w:val="tr-TR"/>
              </w:rPr>
              <w:t>value</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201110211112</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Muayene</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Bitiş</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Zamanı</w:t>
            </w:r>
            <w:r>
              <w:rPr>
                <w:rFonts w:ascii="Consolas" w:eastAsiaTheme="minorHAnsi" w:hAnsi="Consolas" w:cs="Consolas"/>
                <w:color w:val="3F5FBF"/>
                <w:lang w:val="tr-TR"/>
              </w:rPr>
              <w:t xml:space="preserve"> --&gt;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high</w:t>
            </w:r>
            <w:r>
              <w:rPr>
                <w:rFonts w:ascii="Consolas" w:eastAsiaTheme="minorHAnsi" w:hAnsi="Consolas" w:cs="Consolas"/>
                <w:lang w:val="tr-TR"/>
              </w:rPr>
              <w:t xml:space="preserve"> </w:t>
            </w:r>
            <w:r>
              <w:rPr>
                <w:rFonts w:ascii="Consolas" w:eastAsiaTheme="minorHAnsi" w:hAnsi="Consolas" w:cs="Consolas"/>
                <w:color w:val="7F007F"/>
                <w:lang w:val="tr-TR"/>
              </w:rPr>
              <w:t>value</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201110211113</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lastRenderedPageBreak/>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effectiveTime</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Hekim</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Kimlik</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Numarası</w:t>
            </w:r>
            <w:r>
              <w:rPr>
                <w:rFonts w:ascii="Consolas" w:eastAsiaTheme="minorHAnsi" w:hAnsi="Consolas" w:cs="Consolas"/>
                <w:color w:val="3F5FBF"/>
                <w:lang w:val="tr-TR"/>
              </w:rPr>
              <w:t xml:space="preserve"> --&gt;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performer</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"2.16.840.1.113883.3.129.3.4.166"</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assignedEntity</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"2.16.840.1.113883.3.129.1.1.1"</w:t>
            </w:r>
            <w:r>
              <w:rPr>
                <w:rFonts w:ascii="Consolas" w:eastAsiaTheme="minorHAnsi" w:hAnsi="Consolas" w:cs="Consolas"/>
                <w:lang w:val="tr-TR"/>
              </w:rPr>
              <w:t xml:space="preserve"> </w:t>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12345679</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assignedEntity</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performer</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Muayene</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Yapılan</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Poli</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klinik</w:t>
            </w:r>
            <w:r>
              <w:rPr>
                <w:rFonts w:ascii="Consolas" w:eastAsiaTheme="minorHAnsi" w:hAnsi="Consolas" w:cs="Consolas"/>
                <w:color w:val="3F5FBF"/>
                <w:lang w:val="tr-TR"/>
              </w:rPr>
              <w:t xml:space="preserve"> --&gt;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participant</w:t>
            </w:r>
            <w:r>
              <w:rPr>
                <w:rFonts w:ascii="Consolas" w:eastAsiaTheme="minorHAnsi" w:hAnsi="Consolas" w:cs="Consolas"/>
                <w:lang w:val="tr-TR"/>
              </w:rPr>
              <w:t xml:space="preserve"> </w:t>
            </w:r>
            <w:r>
              <w:rPr>
                <w:rFonts w:ascii="Consolas" w:eastAsiaTheme="minorHAnsi" w:hAnsi="Consolas" w:cs="Consolas"/>
                <w:color w:val="7F007F"/>
                <w:lang w:val="tr-TR"/>
              </w:rPr>
              <w:t>typeCode</w:t>
            </w:r>
            <w:r>
              <w:rPr>
                <w:rFonts w:ascii="Consolas" w:eastAsiaTheme="minorHAnsi" w:hAnsi="Consolas" w:cs="Consolas"/>
                <w:color w:val="000000"/>
                <w:lang w:val="tr-TR"/>
              </w:rPr>
              <w:t>=</w:t>
            </w:r>
            <w:r>
              <w:rPr>
                <w:rFonts w:ascii="Consolas" w:eastAsiaTheme="minorHAnsi" w:hAnsi="Consolas" w:cs="Consolas"/>
                <w:i/>
                <w:iCs/>
                <w:color w:val="2A00FF"/>
                <w:lang w:val="tr-TR"/>
              </w:rPr>
              <w:t>"LOC"</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"2.16.840.1.113883.3.129.3.4.274"</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participantRole</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"SDLOC"</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"5"</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"2.16.840.1.113883.3.129.1.2.1"</w:t>
            </w:r>
            <w:r>
              <w:rPr>
                <w:rFonts w:ascii="Consolas" w:eastAsiaTheme="minorHAnsi" w:hAnsi="Consolas" w:cs="Consolas"/>
                <w:lang w:val="tr-TR"/>
              </w:rPr>
              <w:t xml:space="preserve"> </w:t>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"Klinikler"</w:t>
            </w:r>
            <w:r>
              <w:rPr>
                <w:rFonts w:ascii="Consolas" w:eastAsiaTheme="minorHAnsi" w:hAnsi="Consolas" w:cs="Consolas"/>
                <w:lang w:val="tr-TR"/>
              </w:rPr>
              <w:t xml:space="preserve"> </w:t>
            </w:r>
            <w:r>
              <w:rPr>
                <w:rFonts w:ascii="Consolas" w:eastAsiaTheme="minorHAnsi" w:hAnsi="Consolas" w:cs="Consolas"/>
                <w:color w:val="7F007F"/>
                <w:lang w:val="tr-TR"/>
              </w:rPr>
              <w:t>codeSystemVersion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"ornek5"</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participantRole</w:t>
            </w:r>
            <w:r>
              <w:rPr>
                <w:rFonts w:ascii="Consolas" w:eastAsiaTheme="minorHAnsi" w:hAnsi="Consolas" w:cs="Consolas"/>
                <w:color w:val="008080"/>
                <w:lang w:val="tr-TR"/>
              </w:rPr>
              <w:t>&gt;</w:t>
            </w:r>
          </w:p>
          <w:p w:rsidR="00DF74E0" w:rsidRDefault="00DF74E0" w:rsidP="00DF74E0">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participant</w:t>
            </w:r>
            <w:r>
              <w:rPr>
                <w:rFonts w:ascii="Consolas" w:eastAsiaTheme="minorHAnsi" w:hAnsi="Consolas" w:cs="Consolas"/>
                <w:color w:val="008080"/>
                <w:lang w:val="tr-TR"/>
              </w:rPr>
              <w:t>&gt;</w:t>
            </w:r>
          </w:p>
          <w:p w:rsidR="00ED08C7" w:rsidRPr="00ED08C7" w:rsidRDefault="00DF74E0" w:rsidP="00DF74E0">
            <w:pPr>
              <w:spacing w:line="360" w:lineRule="auto"/>
              <w:rPr>
                <w:rFonts w:asciiTheme="minorHAnsi" w:hAnsiTheme="minorHAnsi" w:cstheme="minorHAnsi"/>
                <w:iCs/>
                <w:sz w:val="22"/>
                <w:szCs w:val="22"/>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encounter</w:t>
            </w:r>
            <w:r>
              <w:rPr>
                <w:rFonts w:ascii="Consolas" w:eastAsiaTheme="minorHAnsi" w:hAnsi="Consolas" w:cs="Consolas"/>
                <w:color w:val="008080"/>
                <w:lang w:val="tr-TR"/>
              </w:rPr>
              <w:t>&gt;</w:t>
            </w:r>
          </w:p>
        </w:tc>
      </w:tr>
    </w:tbl>
    <w:p w:rsidR="00ED08C7" w:rsidRDefault="00ED08C7" w:rsidP="004F3C72">
      <w:pPr>
        <w:spacing w:line="360" w:lineRule="auto"/>
        <w:ind w:firstLine="708"/>
        <w:jc w:val="both"/>
        <w:rPr>
          <w:rFonts w:asciiTheme="minorHAnsi" w:hAnsiTheme="minorHAnsi" w:cstheme="minorHAnsi"/>
          <w:iCs/>
          <w:sz w:val="22"/>
          <w:szCs w:val="22"/>
        </w:rPr>
      </w:pPr>
      <w:r w:rsidRPr="00ED08C7">
        <w:rPr>
          <w:rFonts w:asciiTheme="minorHAnsi" w:hAnsiTheme="minorHAnsi" w:cstheme="minorHAnsi"/>
          <w:iCs/>
          <w:sz w:val="22"/>
          <w:szCs w:val="22"/>
        </w:rPr>
        <w:lastRenderedPageBreak/>
        <w:t>Bu nesne birden fazla</w:t>
      </w:r>
      <w:r w:rsidR="00036676">
        <w:rPr>
          <w:rFonts w:asciiTheme="minorHAnsi" w:hAnsiTheme="minorHAnsi" w:cstheme="minorHAnsi"/>
          <w:iCs/>
          <w:sz w:val="22"/>
          <w:szCs w:val="22"/>
        </w:rPr>
        <w:t xml:space="preserve"> veri elemanını; Protokol Numarasını, Muayene Başlangıç Zamanını, Muayene Bitiş Z</w:t>
      </w:r>
      <w:r w:rsidRPr="00ED08C7">
        <w:rPr>
          <w:rFonts w:asciiTheme="minorHAnsi" w:hAnsiTheme="minorHAnsi" w:cstheme="minorHAnsi"/>
          <w:iCs/>
          <w:sz w:val="22"/>
          <w:szCs w:val="22"/>
        </w:rPr>
        <w:t>amanını</w:t>
      </w:r>
      <w:r w:rsidR="00036676">
        <w:rPr>
          <w:rFonts w:asciiTheme="minorHAnsi" w:hAnsiTheme="minorHAnsi" w:cstheme="minorHAnsi"/>
          <w:iCs/>
          <w:sz w:val="22"/>
          <w:szCs w:val="22"/>
        </w:rPr>
        <w:t>,</w:t>
      </w:r>
      <w:r w:rsidRPr="00ED08C7">
        <w:rPr>
          <w:rFonts w:asciiTheme="minorHAnsi" w:hAnsiTheme="minorHAnsi" w:cstheme="minorHAnsi"/>
          <w:iCs/>
          <w:sz w:val="22"/>
          <w:szCs w:val="22"/>
        </w:rPr>
        <w:t xml:space="preserve"> </w:t>
      </w:r>
      <w:r w:rsidR="00036676">
        <w:rPr>
          <w:rFonts w:asciiTheme="minorHAnsi" w:hAnsiTheme="minorHAnsi" w:cstheme="minorHAnsi"/>
          <w:iCs/>
          <w:sz w:val="22"/>
          <w:szCs w:val="22"/>
        </w:rPr>
        <w:t xml:space="preserve">Hekim Kimlik Numarasını, Muayene Yapılan Poliklinik bilgisini </w:t>
      </w:r>
      <w:r w:rsidRPr="00ED08C7">
        <w:rPr>
          <w:rFonts w:asciiTheme="minorHAnsi" w:hAnsiTheme="minorHAnsi" w:cstheme="minorHAnsi"/>
          <w:iCs/>
          <w:sz w:val="22"/>
          <w:szCs w:val="22"/>
        </w:rPr>
        <w:t xml:space="preserve">birlikte ifade etmektedir. </w:t>
      </w:r>
      <w:proofErr w:type="gramStart"/>
      <w:r w:rsidRPr="00ED08C7">
        <w:rPr>
          <w:rFonts w:asciiTheme="minorHAnsi" w:hAnsiTheme="minorHAnsi" w:cstheme="minorHAnsi"/>
          <w:iCs/>
          <w:sz w:val="22"/>
          <w:szCs w:val="22"/>
        </w:rPr>
        <w:t>Bu veri elemanları, birbirleriyle yakın bir anlamsal ilişki içerisinde oldukları düşünülerek organizer’dan başka bir nesne içerisinde bir araya getiril</w:t>
      </w:r>
      <w:r w:rsidR="00036676">
        <w:rPr>
          <w:rFonts w:asciiTheme="minorHAnsi" w:hAnsiTheme="minorHAnsi" w:cstheme="minorHAnsi"/>
          <w:iCs/>
          <w:sz w:val="22"/>
          <w:szCs w:val="22"/>
        </w:rPr>
        <w:t>mişlerdir</w:t>
      </w:r>
      <w:r w:rsidRPr="00ED08C7">
        <w:rPr>
          <w:rFonts w:asciiTheme="minorHAnsi" w:hAnsiTheme="minorHAnsi" w:cstheme="minorHAnsi"/>
          <w:iCs/>
          <w:sz w:val="22"/>
          <w:szCs w:val="22"/>
        </w:rPr>
        <w:t>.</w:t>
      </w:r>
      <w:proofErr w:type="gramEnd"/>
    </w:p>
    <w:p w:rsidR="00036676" w:rsidRPr="00ED08C7" w:rsidRDefault="00036676" w:rsidP="00ED08C7">
      <w:pPr>
        <w:spacing w:line="360" w:lineRule="auto"/>
        <w:ind w:firstLine="708"/>
        <w:rPr>
          <w:rFonts w:asciiTheme="minorHAnsi" w:hAnsiTheme="minorHAnsi" w:cstheme="minorHAnsi"/>
          <w:sz w:val="22"/>
          <w:szCs w:val="22"/>
        </w:rPr>
      </w:pPr>
    </w:p>
    <w:p w:rsidR="00ED08C7" w:rsidRPr="00ED08C7" w:rsidRDefault="00ED08C7" w:rsidP="00ED08C7">
      <w:pPr>
        <w:pStyle w:val="Balk3"/>
      </w:pPr>
      <w:r w:rsidRPr="00ED08C7">
        <w:t>entryRelationship</w:t>
      </w:r>
    </w:p>
    <w:p w:rsidR="00ED08C7" w:rsidRPr="00ED08C7" w:rsidRDefault="00ED08C7" w:rsidP="004F3C72">
      <w:pPr>
        <w:spacing w:line="360" w:lineRule="auto"/>
        <w:ind w:firstLine="708"/>
        <w:jc w:val="both"/>
        <w:rPr>
          <w:rFonts w:asciiTheme="minorHAnsi" w:hAnsiTheme="minorHAnsi" w:cstheme="minorHAnsi"/>
          <w:iCs/>
          <w:sz w:val="22"/>
          <w:szCs w:val="22"/>
        </w:rPr>
      </w:pPr>
      <w:r w:rsidRPr="00ED08C7">
        <w:rPr>
          <w:rFonts w:asciiTheme="minorHAnsi" w:hAnsiTheme="minorHAnsi" w:cstheme="minorHAnsi"/>
          <w:iCs/>
          <w:sz w:val="22"/>
          <w:szCs w:val="22"/>
        </w:rPr>
        <w:t xml:space="preserve">Bir ClinicalStatement, kendi başına gerekli tüm bilgileri ifade etmek için yeterli olmayabilir. Böyle durumlarda </w:t>
      </w:r>
      <w:proofErr w:type="gramStart"/>
      <w:r w:rsidRPr="00ED08C7">
        <w:rPr>
          <w:rFonts w:asciiTheme="minorHAnsi" w:hAnsiTheme="minorHAnsi" w:cstheme="minorHAnsi"/>
          <w:iCs/>
          <w:sz w:val="22"/>
          <w:szCs w:val="22"/>
        </w:rPr>
        <w:t>başka  bir</w:t>
      </w:r>
      <w:proofErr w:type="gramEnd"/>
      <w:r w:rsidRPr="00ED08C7">
        <w:rPr>
          <w:rFonts w:asciiTheme="minorHAnsi" w:hAnsiTheme="minorHAnsi" w:cstheme="minorHAnsi"/>
          <w:iCs/>
          <w:sz w:val="22"/>
          <w:szCs w:val="22"/>
        </w:rPr>
        <w:t xml:space="preserve"> ClinicalStatement, entryRelationship ilişkisiyle baştaki ClinicalStatement nesnesine bağlanabilir.</w:t>
      </w:r>
    </w:p>
    <w:p w:rsidR="00ED08C7" w:rsidRPr="00ED08C7" w:rsidRDefault="00ED08C7" w:rsidP="004F3C72">
      <w:pPr>
        <w:spacing w:line="360" w:lineRule="auto"/>
        <w:jc w:val="both"/>
        <w:rPr>
          <w:rFonts w:asciiTheme="minorHAnsi" w:hAnsiTheme="minorHAnsi" w:cstheme="minorHAnsi"/>
          <w:iCs/>
          <w:sz w:val="22"/>
          <w:szCs w:val="22"/>
        </w:rPr>
      </w:pPr>
      <w:r w:rsidRPr="00ED08C7">
        <w:rPr>
          <w:rFonts w:asciiTheme="minorHAnsi" w:hAnsiTheme="minorHAnsi" w:cstheme="minorHAnsi"/>
          <w:iCs/>
          <w:sz w:val="22"/>
          <w:szCs w:val="22"/>
        </w:rPr>
        <w:t>Örneğin</w:t>
      </w:r>
      <w:r>
        <w:rPr>
          <w:rFonts w:asciiTheme="minorHAnsi" w:hAnsiTheme="minorHAnsi" w:cstheme="minorHAnsi"/>
          <w:iCs/>
          <w:sz w:val="22"/>
          <w:szCs w:val="22"/>
        </w:rPr>
        <w:t>;</w:t>
      </w:r>
      <w:r w:rsidRPr="00ED08C7">
        <w:rPr>
          <w:rFonts w:asciiTheme="minorHAnsi" w:hAnsiTheme="minorHAnsi" w:cstheme="minorHAnsi"/>
          <w:iCs/>
          <w:sz w:val="22"/>
          <w:szCs w:val="22"/>
        </w:rPr>
        <w:t xml:space="preserve"> </w:t>
      </w:r>
      <w:r w:rsidR="00036676">
        <w:rPr>
          <w:rFonts w:asciiTheme="minorHAnsi" w:hAnsiTheme="minorHAnsi" w:cstheme="minorHAnsi"/>
          <w:iCs/>
          <w:sz w:val="22"/>
          <w:szCs w:val="22"/>
        </w:rPr>
        <w:t>Tetkik Bilgilerini</w:t>
      </w:r>
      <w:r w:rsidRPr="00ED08C7">
        <w:rPr>
          <w:rFonts w:asciiTheme="minorHAnsi" w:hAnsiTheme="minorHAnsi" w:cstheme="minorHAnsi"/>
          <w:iCs/>
          <w:sz w:val="22"/>
          <w:szCs w:val="22"/>
        </w:rPr>
        <w:t xml:space="preserve"> ifade </w:t>
      </w:r>
      <w:proofErr w:type="gramStart"/>
      <w:r w:rsidRPr="00ED08C7">
        <w:rPr>
          <w:rFonts w:asciiTheme="minorHAnsi" w:hAnsiTheme="minorHAnsi" w:cstheme="minorHAnsi"/>
          <w:iCs/>
          <w:sz w:val="22"/>
          <w:szCs w:val="22"/>
        </w:rPr>
        <w:t>eden</w:t>
      </w:r>
      <w:proofErr w:type="gramEnd"/>
      <w:r w:rsidRPr="00ED08C7">
        <w:rPr>
          <w:rFonts w:asciiTheme="minorHAnsi" w:hAnsiTheme="minorHAnsi" w:cstheme="minorHAnsi"/>
          <w:iCs/>
          <w:sz w:val="22"/>
          <w:szCs w:val="22"/>
        </w:rPr>
        <w:t xml:space="preserve"> </w:t>
      </w:r>
      <w:r w:rsidR="00036676">
        <w:rPr>
          <w:rFonts w:asciiTheme="minorHAnsi" w:hAnsiTheme="minorHAnsi" w:cstheme="minorHAnsi"/>
          <w:iCs/>
          <w:sz w:val="22"/>
          <w:szCs w:val="22"/>
        </w:rPr>
        <w:t>act</w:t>
      </w:r>
      <w:r w:rsidRPr="00ED08C7">
        <w:rPr>
          <w:rFonts w:asciiTheme="minorHAnsi" w:hAnsiTheme="minorHAnsi" w:cstheme="minorHAnsi"/>
          <w:iCs/>
          <w:sz w:val="22"/>
          <w:szCs w:val="22"/>
        </w:rPr>
        <w:t xml:space="preserve"> nesnesini</w:t>
      </w:r>
      <w:r w:rsidR="00036676">
        <w:rPr>
          <w:rFonts w:asciiTheme="minorHAnsi" w:hAnsiTheme="minorHAnsi" w:cstheme="minorHAnsi"/>
          <w:iCs/>
          <w:sz w:val="22"/>
          <w:szCs w:val="22"/>
        </w:rPr>
        <w:t xml:space="preserve"> ele alalım:</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ED08C7" w:rsidRPr="00ED08C7" w:rsidTr="00ED08C7">
        <w:trPr>
          <w:jc w:val="center"/>
        </w:trPr>
        <w:tc>
          <w:tcPr>
            <w:tcW w:w="6977" w:type="dxa"/>
          </w:tcPr>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act</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"ACT"</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"2.16.840.1.113883.3.129.3.3.7.3"</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"TETKIK_BILGILERI"</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"2.16.840.1.113883.3.129.2.2.3"</w:t>
            </w:r>
            <w:r>
              <w:rPr>
                <w:rFonts w:ascii="Consolas" w:eastAsiaTheme="minorHAnsi" w:hAnsi="Consolas" w:cs="Consolas"/>
                <w:lang w:val="tr-TR"/>
              </w:rPr>
              <w:t xml:space="preserve"> </w:t>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"Veri Kısmı"</w:t>
            </w:r>
            <w:r>
              <w:rPr>
                <w:rFonts w:ascii="Consolas" w:eastAsiaTheme="minorHAnsi" w:hAnsi="Consolas" w:cs="Consolas"/>
                <w:lang w:val="tr-TR"/>
              </w:rPr>
              <w:t xml:space="preserve"> </w:t>
            </w:r>
            <w:r>
              <w:rPr>
                <w:rFonts w:ascii="Consolas" w:eastAsiaTheme="minorHAnsi" w:hAnsi="Consolas" w:cs="Consolas"/>
                <w:color w:val="7F007F"/>
                <w:lang w:val="tr-TR"/>
              </w:rPr>
              <w:t>codeSystemVersion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"Tetkik Bilgileri"</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performer</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"2.16.840.1.113883.3.129.3.4.349"</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assignedEntity</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"2.16.840.1.113883.3.129.1.1.6"</w:t>
            </w:r>
            <w:r>
              <w:rPr>
                <w:rFonts w:ascii="Consolas" w:eastAsiaTheme="minorHAnsi" w:hAnsi="Consolas" w:cs="Consolas"/>
                <w:lang w:val="tr-TR"/>
              </w:rPr>
              <w:t xml:space="preserve"> </w:t>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"5678"</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assignedEntity</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performer</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entryRelationship</w:t>
            </w:r>
            <w:r>
              <w:rPr>
                <w:rFonts w:ascii="Consolas" w:eastAsiaTheme="minorHAnsi" w:hAnsi="Consolas" w:cs="Consolas"/>
                <w:lang w:val="tr-TR"/>
              </w:rPr>
              <w:t xml:space="preserve"> </w:t>
            </w:r>
            <w:r>
              <w:rPr>
                <w:rFonts w:ascii="Consolas" w:eastAsiaTheme="minorHAnsi" w:hAnsi="Consolas" w:cs="Consolas"/>
                <w:color w:val="7F007F"/>
                <w:lang w:val="tr-TR"/>
              </w:rPr>
              <w:t>typeCode</w:t>
            </w:r>
            <w:r>
              <w:rPr>
                <w:rFonts w:ascii="Consolas" w:eastAsiaTheme="minorHAnsi" w:hAnsi="Consolas" w:cs="Consolas"/>
                <w:color w:val="000000"/>
                <w:lang w:val="tr-TR"/>
              </w:rPr>
              <w:t>=</w:t>
            </w:r>
            <w:r>
              <w:rPr>
                <w:rFonts w:ascii="Consolas" w:eastAsiaTheme="minorHAnsi" w:hAnsi="Consolas" w:cs="Consolas"/>
                <w:i/>
                <w:iCs/>
                <w:color w:val="2A00FF"/>
                <w:lang w:val="tr-TR"/>
              </w:rPr>
              <w:t>"COMP"</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organizer</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"CLUSTER"</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"2.16.840.1.113883.3.129.3.5.348"</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statusCode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"completed"</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lang w:val="tr-TR"/>
              </w:rPr>
              <w:t xml:space="preserve"> </w:t>
            </w:r>
            <w:r>
              <w:rPr>
                <w:rFonts w:ascii="Consolas" w:eastAsiaTheme="minorHAnsi" w:hAnsi="Consolas" w:cs="Consolas"/>
                <w:color w:val="7F007F"/>
                <w:lang w:val="tr-TR"/>
              </w:rPr>
              <w:t>typeCode</w:t>
            </w:r>
            <w:r>
              <w:rPr>
                <w:rFonts w:ascii="Consolas" w:eastAsiaTheme="minorHAnsi" w:hAnsi="Consolas" w:cs="Consolas"/>
                <w:color w:val="000000"/>
                <w:lang w:val="tr-TR"/>
              </w:rPr>
              <w:t>=</w:t>
            </w:r>
            <w:r>
              <w:rPr>
                <w:rFonts w:ascii="Consolas" w:eastAsiaTheme="minorHAnsi" w:hAnsi="Consolas" w:cs="Consolas"/>
                <w:i/>
                <w:iCs/>
                <w:color w:val="2A00FF"/>
                <w:lang w:val="tr-TR"/>
              </w:rPr>
              <w:t>"COMP"</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observation</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"OBS"</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"2.16.840.1.113883.3.129.3.4.348"</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"TETKIK"</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"2.16.840.1.113883.3.129.2.2.7"</w:t>
            </w:r>
            <w:r>
              <w:rPr>
                <w:rFonts w:ascii="Consolas" w:eastAsiaTheme="minorHAnsi" w:hAnsi="Consolas" w:cs="Consolas"/>
                <w:lang w:val="tr-TR"/>
              </w:rPr>
              <w:t xml:space="preserve"> </w:t>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"Veri Elemanı"</w:t>
            </w:r>
            <w:r>
              <w:rPr>
                <w:rFonts w:ascii="Consolas" w:eastAsiaTheme="minorHAnsi" w:hAnsi="Consolas" w:cs="Consolas"/>
                <w:lang w:val="tr-TR"/>
              </w:rPr>
              <w:t xml:space="preserve"> </w:t>
            </w:r>
            <w:r>
              <w:rPr>
                <w:rFonts w:ascii="Consolas" w:eastAsiaTheme="minorHAnsi" w:hAnsi="Consolas" w:cs="Consolas"/>
                <w:color w:val="7F007F"/>
                <w:lang w:val="tr-TR"/>
              </w:rPr>
              <w:t>codeSystemVersion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"Tetkik"</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value</w:t>
            </w:r>
            <w:r>
              <w:rPr>
                <w:rFonts w:ascii="Consolas" w:eastAsiaTheme="minorHAnsi" w:hAnsi="Consolas" w:cs="Consolas"/>
                <w:lang w:val="tr-TR"/>
              </w:rPr>
              <w:t xml:space="preserve"> </w:t>
            </w:r>
            <w:proofErr w:type="gramStart"/>
            <w:r>
              <w:rPr>
                <w:rFonts w:ascii="Consolas" w:eastAsiaTheme="minorHAnsi" w:hAnsi="Consolas" w:cs="Consolas"/>
                <w:color w:val="7F007F"/>
                <w:lang w:val="tr-TR"/>
              </w:rPr>
              <w:t>xsi:type</w:t>
            </w:r>
            <w:proofErr w:type="gramEnd"/>
            <w:r>
              <w:rPr>
                <w:rFonts w:ascii="Consolas" w:eastAsiaTheme="minorHAnsi" w:hAnsi="Consolas" w:cs="Consolas"/>
                <w:color w:val="000000"/>
                <w:lang w:val="tr-TR"/>
              </w:rPr>
              <w:t>=</w:t>
            </w:r>
            <w:r>
              <w:rPr>
                <w:rFonts w:ascii="Consolas" w:eastAsiaTheme="minorHAnsi" w:hAnsi="Consolas" w:cs="Consolas"/>
                <w:i/>
                <w:iCs/>
                <w:color w:val="2A00FF"/>
                <w:lang w:val="tr-TR"/>
              </w:rPr>
              <w:t>"CD"</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"13"</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"2.16.840.1.113883.3.129.1.2.2"</w:t>
            </w:r>
            <w:r>
              <w:rPr>
                <w:rFonts w:ascii="Consolas" w:eastAsiaTheme="minorHAnsi" w:hAnsi="Consolas" w:cs="Consolas"/>
                <w:lang w:val="tr-TR"/>
              </w:rPr>
              <w:t xml:space="preserve"> </w:t>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"SUT"</w:t>
            </w:r>
            <w:r>
              <w:rPr>
                <w:rFonts w:ascii="Consolas" w:eastAsiaTheme="minorHAnsi" w:hAnsi="Consolas" w:cs="Consolas"/>
                <w:lang w:val="tr-TR"/>
              </w:rPr>
              <w:t xml:space="preserve"> </w:t>
            </w:r>
            <w:r>
              <w:rPr>
                <w:rFonts w:ascii="Consolas" w:eastAsiaTheme="minorHAnsi" w:hAnsi="Consolas" w:cs="Consolas"/>
                <w:color w:val="7F007F"/>
                <w:lang w:val="tr-TR"/>
              </w:rPr>
              <w:t>codeSystemVersion</w:t>
            </w:r>
            <w:r>
              <w:rPr>
                <w:rFonts w:ascii="Consolas" w:eastAsiaTheme="minorHAnsi" w:hAnsi="Consolas" w:cs="Consolas"/>
                <w:color w:val="000000"/>
                <w:lang w:val="tr-TR"/>
              </w:rPr>
              <w:t>=</w:t>
            </w:r>
            <w:r>
              <w:rPr>
                <w:rFonts w:ascii="Consolas" w:eastAsiaTheme="minorHAnsi" w:hAnsi="Consolas" w:cs="Consolas"/>
                <w:i/>
                <w:iCs/>
                <w:color w:val="2A00FF"/>
                <w:lang w:val="tr-TR"/>
              </w:rPr>
              <w:t>"2.0"</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"ornek13"</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observation</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lastRenderedPageBreak/>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lang w:val="tr-TR"/>
              </w:rPr>
              <w:t xml:space="preserve"> </w:t>
            </w:r>
            <w:r>
              <w:rPr>
                <w:rFonts w:ascii="Consolas" w:eastAsiaTheme="minorHAnsi" w:hAnsi="Consolas" w:cs="Consolas"/>
                <w:color w:val="7F007F"/>
                <w:lang w:val="tr-TR"/>
              </w:rPr>
              <w:t>typeCode</w:t>
            </w:r>
            <w:r>
              <w:rPr>
                <w:rFonts w:ascii="Consolas" w:eastAsiaTheme="minorHAnsi" w:hAnsi="Consolas" w:cs="Consolas"/>
                <w:color w:val="000000"/>
                <w:lang w:val="tr-TR"/>
              </w:rPr>
              <w:t>=</w:t>
            </w:r>
            <w:r>
              <w:rPr>
                <w:rFonts w:ascii="Consolas" w:eastAsiaTheme="minorHAnsi" w:hAnsi="Consolas" w:cs="Consolas"/>
                <w:i/>
                <w:iCs/>
                <w:color w:val="2A00FF"/>
                <w:lang w:val="tr-TR"/>
              </w:rPr>
              <w:t>"COMP"</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observation</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"OBS"</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"2.16.840.1.113883.3.129.3.4.348"</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"TETKIK"</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"2.16.840.1.113883.3.129.2.2.7"</w:t>
            </w:r>
            <w:r>
              <w:rPr>
                <w:rFonts w:ascii="Consolas" w:eastAsiaTheme="minorHAnsi" w:hAnsi="Consolas" w:cs="Consolas"/>
                <w:lang w:val="tr-TR"/>
              </w:rPr>
              <w:t xml:space="preserve"> </w:t>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"Veri Elemanı"</w:t>
            </w:r>
            <w:r>
              <w:rPr>
                <w:rFonts w:ascii="Consolas" w:eastAsiaTheme="minorHAnsi" w:hAnsi="Consolas" w:cs="Consolas"/>
                <w:lang w:val="tr-TR"/>
              </w:rPr>
              <w:t xml:space="preserve"> </w:t>
            </w:r>
            <w:r>
              <w:rPr>
                <w:rFonts w:ascii="Consolas" w:eastAsiaTheme="minorHAnsi" w:hAnsi="Consolas" w:cs="Consolas"/>
                <w:color w:val="7F007F"/>
                <w:lang w:val="tr-TR"/>
              </w:rPr>
              <w:t>codeSystemVersion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"Tetkik"</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value</w:t>
            </w:r>
            <w:r>
              <w:rPr>
                <w:rFonts w:ascii="Consolas" w:eastAsiaTheme="minorHAnsi" w:hAnsi="Consolas" w:cs="Consolas"/>
                <w:lang w:val="tr-TR"/>
              </w:rPr>
              <w:t xml:space="preserve"> </w:t>
            </w:r>
            <w:proofErr w:type="gramStart"/>
            <w:r>
              <w:rPr>
                <w:rFonts w:ascii="Consolas" w:eastAsiaTheme="minorHAnsi" w:hAnsi="Consolas" w:cs="Consolas"/>
                <w:color w:val="7F007F"/>
                <w:lang w:val="tr-TR"/>
              </w:rPr>
              <w:t>xsi:type</w:t>
            </w:r>
            <w:proofErr w:type="gramEnd"/>
            <w:r>
              <w:rPr>
                <w:rFonts w:ascii="Consolas" w:eastAsiaTheme="minorHAnsi" w:hAnsi="Consolas" w:cs="Consolas"/>
                <w:color w:val="000000"/>
                <w:lang w:val="tr-TR"/>
              </w:rPr>
              <w:t>=</w:t>
            </w:r>
            <w:r>
              <w:rPr>
                <w:rFonts w:ascii="Consolas" w:eastAsiaTheme="minorHAnsi" w:hAnsi="Consolas" w:cs="Consolas"/>
                <w:i/>
                <w:iCs/>
                <w:color w:val="2A00FF"/>
                <w:lang w:val="tr-TR"/>
              </w:rPr>
              <w:t>"CD"</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"14"</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"2.16.840.1.113883.3.129.1.2.2"</w:t>
            </w:r>
            <w:r>
              <w:rPr>
                <w:rFonts w:ascii="Consolas" w:eastAsiaTheme="minorHAnsi" w:hAnsi="Consolas" w:cs="Consolas"/>
                <w:lang w:val="tr-TR"/>
              </w:rPr>
              <w:t xml:space="preserve"> </w:t>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"SUT"</w:t>
            </w:r>
            <w:r>
              <w:rPr>
                <w:rFonts w:ascii="Consolas" w:eastAsiaTheme="minorHAnsi" w:hAnsi="Consolas" w:cs="Consolas"/>
                <w:lang w:val="tr-TR"/>
              </w:rPr>
              <w:t xml:space="preserve"> </w:t>
            </w:r>
            <w:r>
              <w:rPr>
                <w:rFonts w:ascii="Consolas" w:eastAsiaTheme="minorHAnsi" w:hAnsi="Consolas" w:cs="Consolas"/>
                <w:color w:val="7F007F"/>
                <w:lang w:val="tr-TR"/>
              </w:rPr>
              <w:t>codeSystemVersion</w:t>
            </w:r>
            <w:r>
              <w:rPr>
                <w:rFonts w:ascii="Consolas" w:eastAsiaTheme="minorHAnsi" w:hAnsi="Consolas" w:cs="Consolas"/>
                <w:color w:val="000000"/>
                <w:lang w:val="tr-TR"/>
              </w:rPr>
              <w:t>=</w:t>
            </w:r>
            <w:r>
              <w:rPr>
                <w:rFonts w:ascii="Consolas" w:eastAsiaTheme="minorHAnsi" w:hAnsi="Consolas" w:cs="Consolas"/>
                <w:i/>
                <w:iCs/>
                <w:color w:val="2A00FF"/>
                <w:lang w:val="tr-TR"/>
              </w:rPr>
              <w:t>"2.0"</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"ornek14"</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observation</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component</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organizer</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entryRelationship</w:t>
            </w:r>
            <w:r>
              <w:rPr>
                <w:rFonts w:ascii="Consolas" w:eastAsiaTheme="minorHAnsi" w:hAnsi="Consolas" w:cs="Consolas"/>
                <w:color w:val="008080"/>
                <w:lang w:val="tr-TR"/>
              </w:rPr>
              <w:t>&gt;</w:t>
            </w:r>
          </w:p>
          <w:p w:rsidR="00ED08C7" w:rsidRPr="00ED08C7" w:rsidRDefault="00036676" w:rsidP="00036676">
            <w:pPr>
              <w:spacing w:line="360" w:lineRule="auto"/>
              <w:rPr>
                <w:rFonts w:asciiTheme="minorHAnsi" w:hAnsiTheme="minorHAnsi" w:cstheme="minorHAnsi"/>
                <w:iCs/>
                <w:sz w:val="22"/>
                <w:szCs w:val="22"/>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act</w:t>
            </w:r>
            <w:r>
              <w:rPr>
                <w:rFonts w:ascii="Consolas" w:eastAsiaTheme="minorHAnsi" w:hAnsi="Consolas" w:cs="Consolas"/>
                <w:color w:val="008080"/>
                <w:lang w:val="tr-TR"/>
              </w:rPr>
              <w:t>&gt;</w:t>
            </w:r>
          </w:p>
        </w:tc>
      </w:tr>
    </w:tbl>
    <w:p w:rsidR="00ED08C7" w:rsidRPr="00ED08C7" w:rsidRDefault="00036676" w:rsidP="004F3C72">
      <w:pPr>
        <w:spacing w:line="360" w:lineRule="auto"/>
        <w:ind w:firstLine="708"/>
        <w:jc w:val="both"/>
        <w:rPr>
          <w:rFonts w:asciiTheme="minorHAnsi" w:hAnsiTheme="minorHAnsi" w:cstheme="minorHAnsi"/>
          <w:iCs/>
          <w:sz w:val="22"/>
          <w:szCs w:val="22"/>
        </w:rPr>
      </w:pPr>
      <w:r>
        <w:rPr>
          <w:rFonts w:asciiTheme="minorHAnsi" w:hAnsiTheme="minorHAnsi" w:cstheme="minorHAnsi"/>
          <w:iCs/>
          <w:sz w:val="22"/>
          <w:szCs w:val="22"/>
        </w:rPr>
        <w:lastRenderedPageBreak/>
        <w:t xml:space="preserve">Bu act içinde yer alması istenen Tetkik observation nesneleri bir organier içine konulmuştur. Bu organizer act ile direk bağlanmamakta, bir </w:t>
      </w:r>
      <w:r w:rsidR="00ED08C7" w:rsidRPr="00ED08C7">
        <w:rPr>
          <w:rFonts w:asciiTheme="minorHAnsi" w:hAnsiTheme="minorHAnsi" w:cstheme="minorHAnsi"/>
          <w:iCs/>
          <w:sz w:val="22"/>
          <w:szCs w:val="22"/>
        </w:rPr>
        <w:t xml:space="preserve">entryRelationship ile baştaki </w:t>
      </w:r>
      <w:r>
        <w:rPr>
          <w:rFonts w:asciiTheme="minorHAnsi" w:hAnsiTheme="minorHAnsi" w:cstheme="minorHAnsi"/>
          <w:iCs/>
          <w:sz w:val="22"/>
          <w:szCs w:val="22"/>
        </w:rPr>
        <w:t>act nesnesine bağlanmaktadır</w:t>
      </w:r>
      <w:r w:rsidR="00ED08C7" w:rsidRPr="00ED08C7">
        <w:rPr>
          <w:rFonts w:asciiTheme="minorHAnsi" w:hAnsiTheme="minorHAnsi" w:cstheme="minorHAnsi"/>
          <w:iCs/>
          <w:sz w:val="22"/>
          <w:szCs w:val="22"/>
        </w:rPr>
        <w:t>.</w:t>
      </w:r>
    </w:p>
    <w:p w:rsidR="00ED08C7" w:rsidRPr="00ED08C7" w:rsidRDefault="00036676" w:rsidP="00ED08C7">
      <w:pPr>
        <w:pStyle w:val="Balk3"/>
      </w:pPr>
      <w:r>
        <w:t>ClinicalStatement İlişkileri</w:t>
      </w:r>
    </w:p>
    <w:p w:rsidR="00ED08C7" w:rsidRPr="00ED08C7" w:rsidRDefault="00ED08C7" w:rsidP="004F3C72">
      <w:pPr>
        <w:spacing w:line="360" w:lineRule="auto"/>
        <w:ind w:firstLine="708"/>
        <w:jc w:val="both"/>
        <w:rPr>
          <w:rFonts w:asciiTheme="minorHAnsi" w:hAnsiTheme="minorHAnsi" w:cstheme="minorHAnsi"/>
          <w:iCs/>
          <w:sz w:val="22"/>
          <w:szCs w:val="22"/>
        </w:rPr>
      </w:pPr>
      <w:proofErr w:type="gramStart"/>
      <w:r w:rsidRPr="00ED08C7">
        <w:rPr>
          <w:rFonts w:asciiTheme="minorHAnsi" w:hAnsiTheme="minorHAnsi" w:cstheme="minorHAnsi"/>
          <w:iCs/>
          <w:sz w:val="22"/>
          <w:szCs w:val="22"/>
        </w:rPr>
        <w:t>ClinicalDocument gövdesi içerisinde ClinicalStatement nesneleri dışında da bilgi taşıyan nesneler vardır.</w:t>
      </w:r>
      <w:proofErr w:type="gramEnd"/>
      <w:r w:rsidRPr="00ED08C7">
        <w:rPr>
          <w:rFonts w:asciiTheme="minorHAnsi" w:hAnsiTheme="minorHAnsi" w:cstheme="minorHAnsi"/>
          <w:iCs/>
          <w:sz w:val="22"/>
          <w:szCs w:val="22"/>
        </w:rPr>
        <w:t xml:space="preserve"> </w:t>
      </w:r>
      <w:r w:rsidR="00036676">
        <w:rPr>
          <w:rFonts w:asciiTheme="minorHAnsi" w:hAnsiTheme="minorHAnsi" w:cstheme="minorHAnsi"/>
          <w:iCs/>
          <w:sz w:val="22"/>
          <w:szCs w:val="22"/>
        </w:rPr>
        <w:t>Bu elemanlar</w:t>
      </w:r>
      <w:r w:rsidRPr="00ED08C7">
        <w:rPr>
          <w:rFonts w:asciiTheme="minorHAnsi" w:hAnsiTheme="minorHAnsi" w:cstheme="minorHAnsi"/>
          <w:iCs/>
          <w:sz w:val="22"/>
          <w:szCs w:val="22"/>
        </w:rPr>
        <w:t xml:space="preserve"> aşağıdaki gibidir:</w:t>
      </w:r>
    </w:p>
    <w:p w:rsidR="00ED08C7" w:rsidRPr="00ED08C7" w:rsidRDefault="00ED08C7" w:rsidP="004F3C72">
      <w:pPr>
        <w:pStyle w:val="ListeParagraf"/>
        <w:numPr>
          <w:ilvl w:val="0"/>
          <w:numId w:val="17"/>
        </w:numPr>
        <w:spacing w:line="360" w:lineRule="auto"/>
        <w:jc w:val="both"/>
        <w:rPr>
          <w:rFonts w:asciiTheme="minorHAnsi" w:hAnsiTheme="minorHAnsi" w:cstheme="minorHAnsi"/>
          <w:iCs/>
          <w:sz w:val="22"/>
          <w:szCs w:val="22"/>
        </w:rPr>
      </w:pPr>
      <w:proofErr w:type="gramStart"/>
      <w:r w:rsidRPr="00ED08C7">
        <w:rPr>
          <w:rFonts w:asciiTheme="minorHAnsi" w:hAnsiTheme="minorHAnsi" w:cstheme="minorHAnsi"/>
          <w:b/>
          <w:iCs/>
          <w:sz w:val="22"/>
          <w:szCs w:val="22"/>
        </w:rPr>
        <w:t>performer</w:t>
      </w:r>
      <w:proofErr w:type="gramEnd"/>
      <w:r>
        <w:rPr>
          <w:rFonts w:asciiTheme="minorHAnsi" w:hAnsiTheme="minorHAnsi" w:cstheme="minorHAnsi"/>
          <w:b/>
          <w:iCs/>
          <w:sz w:val="22"/>
          <w:szCs w:val="22"/>
        </w:rPr>
        <w:t>:</w:t>
      </w:r>
      <w:r w:rsidRPr="00ED08C7">
        <w:rPr>
          <w:rFonts w:asciiTheme="minorHAnsi" w:hAnsiTheme="minorHAnsi" w:cstheme="minorHAnsi"/>
          <w:iCs/>
          <w:sz w:val="22"/>
          <w:szCs w:val="22"/>
        </w:rPr>
        <w:t xml:space="preserve"> Bir işi yapan anlamında bir bağlaçtır. Bu bağlaç herhangi bir ClinicalStatement nesnesini assignedEntity nesnesine bağlar. Bu yapıyı tüm MSVS’lerde kullanılan Hekim Kimlik Numarası veri elemanını ifade etmek için kullanıyoruz. Aşağıda bir örnek verilmiştir:</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ED08C7" w:rsidRPr="00ED08C7" w:rsidTr="00ED08C7">
        <w:trPr>
          <w:jc w:val="center"/>
        </w:trPr>
        <w:tc>
          <w:tcPr>
            <w:tcW w:w="6345" w:type="dxa"/>
          </w:tcPr>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organizer</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"CLUSTER"</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"EVN"</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performer</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assignedEntity</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"2.16.840.1.113883.3.129.3.3.0.102"</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Hekim</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Kimlik</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Numarası</w:t>
            </w:r>
            <w:r>
              <w:rPr>
                <w:rFonts w:ascii="Consolas" w:eastAsiaTheme="minorHAnsi" w:hAnsi="Consolas" w:cs="Consolas"/>
                <w:color w:val="3F5FBF"/>
                <w:lang w:val="tr-TR"/>
              </w:rPr>
              <w:t xml:space="preserve"> --&gt;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"2.16.840.1.113883.3.129.1.1.1"</w:t>
            </w:r>
            <w:r>
              <w:rPr>
                <w:rFonts w:ascii="Consolas" w:eastAsiaTheme="minorHAnsi" w:hAnsi="Consolas" w:cs="Consolas"/>
                <w:lang w:val="tr-TR"/>
              </w:rPr>
              <w:t xml:space="preserve"> </w:t>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12345678901</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assignedEntity</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performer</w:t>
            </w:r>
            <w:r>
              <w:rPr>
                <w:rFonts w:ascii="Consolas" w:eastAsiaTheme="minorHAnsi" w:hAnsi="Consolas" w:cs="Consolas"/>
                <w:color w:val="008080"/>
                <w:lang w:val="tr-TR"/>
              </w:rPr>
              <w:t>&gt;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t>...</w:t>
            </w:r>
          </w:p>
          <w:p w:rsidR="00036676" w:rsidRDefault="00036676" w:rsidP="00036676">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organizer</w:t>
            </w:r>
            <w:r>
              <w:rPr>
                <w:rFonts w:ascii="Consolas" w:eastAsiaTheme="minorHAnsi" w:hAnsi="Consolas" w:cs="Consolas"/>
                <w:color w:val="008080"/>
                <w:lang w:val="tr-TR"/>
              </w:rPr>
              <w:t>&gt;</w:t>
            </w:r>
          </w:p>
          <w:p w:rsidR="00ED08C7" w:rsidRPr="00ED08C7" w:rsidRDefault="00ED08C7" w:rsidP="00ED08C7">
            <w:pPr>
              <w:pStyle w:val="ListeParagraf"/>
              <w:spacing w:line="360" w:lineRule="auto"/>
              <w:ind w:left="0"/>
              <w:rPr>
                <w:rFonts w:asciiTheme="minorHAnsi" w:hAnsiTheme="minorHAnsi" w:cstheme="minorHAnsi"/>
                <w:iCs/>
                <w:sz w:val="22"/>
                <w:szCs w:val="22"/>
              </w:rPr>
            </w:pPr>
          </w:p>
        </w:tc>
      </w:tr>
    </w:tbl>
    <w:p w:rsidR="00ED08C7" w:rsidRPr="00ED08C7" w:rsidRDefault="00ED08C7" w:rsidP="004F3C72">
      <w:pPr>
        <w:pStyle w:val="ListeParagraf"/>
        <w:numPr>
          <w:ilvl w:val="0"/>
          <w:numId w:val="17"/>
        </w:numPr>
        <w:spacing w:line="360" w:lineRule="auto"/>
        <w:jc w:val="both"/>
        <w:rPr>
          <w:rFonts w:asciiTheme="minorHAnsi" w:hAnsiTheme="minorHAnsi" w:cstheme="minorHAnsi"/>
          <w:iCs/>
          <w:sz w:val="22"/>
          <w:szCs w:val="22"/>
        </w:rPr>
      </w:pPr>
      <w:proofErr w:type="gramStart"/>
      <w:r w:rsidRPr="00ED08C7">
        <w:rPr>
          <w:rFonts w:asciiTheme="minorHAnsi" w:hAnsiTheme="minorHAnsi" w:cstheme="minorHAnsi"/>
          <w:b/>
          <w:iCs/>
          <w:sz w:val="22"/>
          <w:szCs w:val="22"/>
        </w:rPr>
        <w:t>consumable</w:t>
      </w:r>
      <w:proofErr w:type="gramEnd"/>
      <w:r>
        <w:rPr>
          <w:rFonts w:asciiTheme="minorHAnsi" w:hAnsiTheme="minorHAnsi" w:cstheme="minorHAnsi"/>
          <w:iCs/>
          <w:sz w:val="22"/>
          <w:szCs w:val="22"/>
        </w:rPr>
        <w:t>:</w:t>
      </w:r>
      <w:r w:rsidRPr="00ED08C7">
        <w:rPr>
          <w:rFonts w:asciiTheme="minorHAnsi" w:hAnsiTheme="minorHAnsi" w:cstheme="minorHAnsi"/>
          <w:iCs/>
          <w:sz w:val="22"/>
          <w:szCs w:val="22"/>
        </w:rPr>
        <w:t xml:space="preserve"> Bu bir SubstanceAdministration nesnesini bir manufacturedProduct (etiketli bir madde) nesnesine bağlar. Örneğin ilaç kullanımı bir SubstanceAdministration ile ifade edilmişse ilacın özellikleri manufacturedProduct nesnesiyle ifade edilebilir. </w:t>
      </w:r>
      <w:proofErr w:type="gramStart"/>
      <w:r w:rsidRPr="00ED08C7">
        <w:rPr>
          <w:rFonts w:asciiTheme="minorHAnsi" w:hAnsiTheme="minorHAnsi" w:cstheme="minorHAnsi"/>
          <w:iCs/>
          <w:sz w:val="22"/>
          <w:szCs w:val="22"/>
        </w:rPr>
        <w:t>manufacturedProduct</w:t>
      </w:r>
      <w:proofErr w:type="gramEnd"/>
      <w:r w:rsidRPr="00ED08C7">
        <w:rPr>
          <w:rFonts w:asciiTheme="minorHAnsi" w:hAnsiTheme="minorHAnsi" w:cstheme="minorHAnsi"/>
          <w:iCs/>
          <w:sz w:val="22"/>
          <w:szCs w:val="22"/>
        </w:rPr>
        <w:t xml:space="preserve"> içerisinde de gerekli olduğunda Material nesnesi </w:t>
      </w:r>
      <w:r w:rsidR="00036676">
        <w:rPr>
          <w:rFonts w:asciiTheme="minorHAnsi" w:hAnsiTheme="minorHAnsi" w:cstheme="minorHAnsi"/>
          <w:iCs/>
          <w:sz w:val="22"/>
          <w:szCs w:val="22"/>
        </w:rPr>
        <w:t>kullanılmıştır</w:t>
      </w:r>
      <w:r w:rsidRPr="00ED08C7">
        <w:rPr>
          <w:rFonts w:asciiTheme="minorHAnsi" w:hAnsiTheme="minorHAnsi" w:cstheme="minorHAnsi"/>
          <w:iCs/>
          <w:sz w:val="22"/>
          <w:szCs w:val="22"/>
        </w:rPr>
        <w:t>. Örneğin</w:t>
      </w:r>
      <w:r>
        <w:rPr>
          <w:rFonts w:asciiTheme="minorHAnsi" w:hAnsiTheme="minorHAnsi" w:cstheme="minorHAnsi"/>
          <w:iCs/>
          <w:sz w:val="22"/>
          <w:szCs w:val="22"/>
        </w:rPr>
        <w:t>;</w:t>
      </w:r>
      <w:r w:rsidRPr="00ED08C7">
        <w:rPr>
          <w:rFonts w:asciiTheme="minorHAnsi" w:hAnsiTheme="minorHAnsi" w:cstheme="minorHAnsi"/>
          <w:iCs/>
          <w:sz w:val="22"/>
          <w:szCs w:val="22"/>
        </w:rPr>
        <w:t xml:space="preserve"> Reçete MSVS’de, </w:t>
      </w:r>
      <w:r w:rsidR="00036676">
        <w:rPr>
          <w:rFonts w:asciiTheme="minorHAnsi" w:hAnsiTheme="minorHAnsi" w:cstheme="minorHAnsi"/>
          <w:iCs/>
          <w:sz w:val="22"/>
          <w:szCs w:val="22"/>
        </w:rPr>
        <w:t>ç bilgisi aşağıdaki gibi ifade edilmiştir</w:t>
      </w:r>
      <w:r w:rsidRPr="00ED08C7">
        <w:rPr>
          <w:rFonts w:asciiTheme="minorHAnsi" w:hAnsiTheme="minorHAnsi" w:cstheme="minorHAnsi"/>
          <w:iCs/>
          <w:sz w:val="22"/>
          <w:szCs w:val="22"/>
        </w:rPr>
        <w:t>:</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ED08C7" w:rsidRPr="00ED08C7" w:rsidTr="00ED08C7">
        <w:trPr>
          <w:jc w:val="center"/>
        </w:trPr>
        <w:tc>
          <w:tcPr>
            <w:tcW w:w="9072" w:type="dxa"/>
          </w:tcPr>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substanceAdministration</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"SBADM"</w:t>
            </w:r>
            <w:r>
              <w:rPr>
                <w:rFonts w:ascii="Consolas" w:eastAsiaTheme="minorHAnsi" w:hAnsi="Consolas" w:cs="Consolas"/>
                <w:lang w:val="tr-TR"/>
              </w:rPr>
              <w:t xml:space="preserve"> </w:t>
            </w:r>
            <w:r>
              <w:rPr>
                <w:rFonts w:ascii="Consolas" w:eastAsiaTheme="minorHAnsi" w:hAnsi="Consolas" w:cs="Consolas"/>
                <w:color w:val="7F007F"/>
                <w:lang w:val="tr-TR"/>
              </w:rPr>
              <w:t>moodCode</w:t>
            </w:r>
            <w:r>
              <w:rPr>
                <w:rFonts w:ascii="Consolas" w:eastAsiaTheme="minorHAnsi" w:hAnsi="Consolas" w:cs="Consolas"/>
                <w:color w:val="000000"/>
                <w:lang w:val="tr-TR"/>
              </w:rPr>
              <w:t>=</w:t>
            </w:r>
            <w:r>
              <w:rPr>
                <w:rFonts w:ascii="Consolas" w:eastAsiaTheme="minorHAnsi" w:hAnsi="Consolas" w:cs="Consolas"/>
                <w:i/>
                <w:iCs/>
                <w:color w:val="2A00FF"/>
                <w:lang w:val="tr-TR"/>
              </w:rPr>
              <w:t>"RQO"</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consumable</w:t>
            </w:r>
            <w:r>
              <w:rPr>
                <w:rFonts w:ascii="Consolas" w:eastAsiaTheme="minorHAnsi" w:hAnsi="Consolas" w:cs="Consolas"/>
                <w:lang w:val="tr-TR"/>
              </w:rPr>
              <w:t xml:space="preserve"> </w:t>
            </w:r>
            <w:r>
              <w:rPr>
                <w:rFonts w:ascii="Consolas" w:eastAsiaTheme="minorHAnsi" w:hAnsi="Consolas" w:cs="Consolas"/>
                <w:color w:val="7F007F"/>
                <w:lang w:val="tr-TR"/>
              </w:rPr>
              <w:t>typeCode</w:t>
            </w:r>
            <w:r>
              <w:rPr>
                <w:rFonts w:ascii="Consolas" w:eastAsiaTheme="minorHAnsi" w:hAnsi="Consolas" w:cs="Consolas"/>
                <w:color w:val="000000"/>
                <w:lang w:val="tr-TR"/>
              </w:rPr>
              <w:t>=</w:t>
            </w:r>
            <w:r>
              <w:rPr>
                <w:rFonts w:ascii="Consolas" w:eastAsiaTheme="minorHAnsi" w:hAnsi="Consolas" w:cs="Consolas"/>
                <w:i/>
                <w:iCs/>
                <w:color w:val="2A00FF"/>
                <w:lang w:val="tr-TR"/>
              </w:rPr>
              <w:t>"CSM"</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"2.16.840.1.113883.3.129.3.4.183"</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manufacturedProduct</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"MANU"</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manufacturedMaterial</w:t>
            </w:r>
            <w:r>
              <w:rPr>
                <w:rFonts w:ascii="Consolas" w:eastAsiaTheme="minorHAnsi" w:hAnsi="Consolas" w:cs="Consolas"/>
                <w:lang w:val="tr-TR"/>
              </w:rPr>
              <w:t xml:space="preserve"> </w:t>
            </w:r>
            <w:r>
              <w:rPr>
                <w:rFonts w:ascii="Consolas" w:eastAsiaTheme="minorHAnsi" w:hAnsi="Consolas" w:cs="Consolas"/>
                <w:color w:val="7F007F"/>
                <w:lang w:val="tr-TR"/>
              </w:rPr>
              <w:t>determinerCode</w:t>
            </w:r>
            <w:r>
              <w:rPr>
                <w:rFonts w:ascii="Consolas" w:eastAsiaTheme="minorHAnsi" w:hAnsi="Consolas" w:cs="Consolas"/>
                <w:color w:val="000000"/>
                <w:lang w:val="tr-TR"/>
              </w:rPr>
              <w:t>=</w:t>
            </w:r>
            <w:r>
              <w:rPr>
                <w:rFonts w:ascii="Consolas" w:eastAsiaTheme="minorHAnsi" w:hAnsi="Consolas" w:cs="Consolas"/>
                <w:i/>
                <w:iCs/>
                <w:color w:val="2A00FF"/>
                <w:lang w:val="tr-TR"/>
              </w:rPr>
              <w:t>"KIND"</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"MMAT"</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lastRenderedPageBreak/>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"53"</w:t>
            </w:r>
            <w:r>
              <w:rPr>
                <w:rFonts w:ascii="Consolas" w:eastAsiaTheme="minorHAnsi" w:hAnsi="Consolas" w:cs="Consolas"/>
                <w:lang w:val="tr-TR"/>
              </w:rPr>
              <w:t xml:space="preserve"> </w:t>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"2.16.840.1.113883.3.129.1.2.3"</w:t>
            </w:r>
            <w:r>
              <w:rPr>
                <w:rFonts w:ascii="Consolas" w:eastAsiaTheme="minorHAnsi" w:hAnsi="Consolas" w:cs="Consolas"/>
                <w:lang w:val="tr-TR"/>
              </w:rPr>
              <w:t xml:space="preserve"> </w:t>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"İlaçlar"</w:t>
            </w:r>
            <w:r>
              <w:rPr>
                <w:rFonts w:ascii="Consolas" w:eastAsiaTheme="minorHAnsi" w:hAnsi="Consolas" w:cs="Consolas"/>
                <w:lang w:val="tr-TR"/>
              </w:rPr>
              <w:t xml:space="preserve"> </w:t>
            </w:r>
            <w:r>
              <w:rPr>
                <w:rFonts w:ascii="Consolas" w:eastAsiaTheme="minorHAnsi" w:hAnsi="Consolas" w:cs="Consolas"/>
                <w:color w:val="7F007F"/>
                <w:lang w:val="tr-TR"/>
              </w:rPr>
              <w:t>codeSystemVersion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"ornek53"</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manufacturedMaterial</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manufacturedProduct</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consumable</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p>
          <w:p w:rsidR="00ED08C7" w:rsidRPr="00ED08C7" w:rsidRDefault="00122D94" w:rsidP="00122D94">
            <w:pPr>
              <w:pStyle w:val="ListeParagraf"/>
              <w:spacing w:line="360" w:lineRule="auto"/>
              <w:ind w:left="0"/>
              <w:rPr>
                <w:rFonts w:asciiTheme="minorHAnsi" w:hAnsiTheme="minorHAnsi" w:cstheme="minorHAnsi"/>
                <w:iCs/>
                <w:sz w:val="22"/>
                <w:szCs w:val="22"/>
              </w:rPr>
            </w:pPr>
            <w:r>
              <w:rPr>
                <w:rFonts w:ascii="Consolas" w:eastAsiaTheme="minorHAnsi" w:hAnsi="Consolas" w:cs="Consolas"/>
                <w:color w:val="008080"/>
                <w:lang w:val="tr-TR"/>
              </w:rPr>
              <w:t>&lt;/</w:t>
            </w:r>
            <w:r>
              <w:rPr>
                <w:rFonts w:ascii="Consolas" w:eastAsiaTheme="minorHAnsi" w:hAnsi="Consolas" w:cs="Consolas"/>
                <w:color w:val="3F7F7F"/>
                <w:lang w:val="tr-TR"/>
              </w:rPr>
              <w:t>substanceAdministration</w:t>
            </w:r>
            <w:r>
              <w:rPr>
                <w:rFonts w:ascii="Consolas" w:eastAsiaTheme="minorHAnsi" w:hAnsi="Consolas" w:cs="Consolas"/>
                <w:color w:val="008080"/>
                <w:lang w:val="tr-TR"/>
              </w:rPr>
              <w:t>&gt;</w:t>
            </w:r>
          </w:p>
        </w:tc>
      </w:tr>
    </w:tbl>
    <w:p w:rsidR="00ED08C7" w:rsidRPr="00ED08C7" w:rsidRDefault="00ED08C7" w:rsidP="004F3C72">
      <w:pPr>
        <w:pStyle w:val="ListeParagraf"/>
        <w:numPr>
          <w:ilvl w:val="0"/>
          <w:numId w:val="18"/>
        </w:numPr>
        <w:spacing w:line="360" w:lineRule="auto"/>
        <w:jc w:val="both"/>
        <w:rPr>
          <w:rFonts w:asciiTheme="minorHAnsi" w:hAnsiTheme="minorHAnsi" w:cstheme="minorHAnsi"/>
          <w:iCs/>
          <w:sz w:val="22"/>
          <w:szCs w:val="22"/>
        </w:rPr>
      </w:pPr>
      <w:proofErr w:type="gramStart"/>
      <w:r w:rsidRPr="00ED08C7">
        <w:rPr>
          <w:rFonts w:asciiTheme="minorHAnsi" w:hAnsiTheme="minorHAnsi" w:cstheme="minorHAnsi"/>
          <w:b/>
          <w:iCs/>
          <w:sz w:val="22"/>
          <w:szCs w:val="22"/>
        </w:rPr>
        <w:lastRenderedPageBreak/>
        <w:t>product</w:t>
      </w:r>
      <w:proofErr w:type="gramEnd"/>
      <w:r>
        <w:rPr>
          <w:rFonts w:asciiTheme="minorHAnsi" w:hAnsiTheme="minorHAnsi" w:cstheme="minorHAnsi"/>
          <w:b/>
          <w:iCs/>
          <w:sz w:val="22"/>
          <w:szCs w:val="22"/>
        </w:rPr>
        <w:t xml:space="preserve">: </w:t>
      </w:r>
      <w:r w:rsidRPr="00ED08C7">
        <w:rPr>
          <w:rFonts w:asciiTheme="minorHAnsi" w:hAnsiTheme="minorHAnsi" w:cstheme="minorHAnsi"/>
          <w:iCs/>
          <w:sz w:val="22"/>
          <w:szCs w:val="22"/>
        </w:rPr>
        <w:t>Yukarıdakine benzer, ama SubstanceAdministration yerine supply nesnesini manufacturedProduct nesnesine bağlar.</w:t>
      </w:r>
    </w:p>
    <w:p w:rsidR="00ED08C7" w:rsidRPr="00ED08C7" w:rsidRDefault="00ED08C7" w:rsidP="004F3C72">
      <w:pPr>
        <w:pStyle w:val="ListeParagraf"/>
        <w:numPr>
          <w:ilvl w:val="0"/>
          <w:numId w:val="18"/>
        </w:numPr>
        <w:spacing w:line="360" w:lineRule="auto"/>
        <w:jc w:val="both"/>
        <w:rPr>
          <w:rFonts w:asciiTheme="minorHAnsi" w:hAnsiTheme="minorHAnsi" w:cstheme="minorHAnsi"/>
          <w:iCs/>
          <w:sz w:val="22"/>
          <w:szCs w:val="22"/>
        </w:rPr>
      </w:pPr>
      <w:proofErr w:type="gramStart"/>
      <w:r>
        <w:rPr>
          <w:rFonts w:asciiTheme="minorHAnsi" w:hAnsiTheme="minorHAnsi" w:cstheme="minorHAnsi"/>
          <w:b/>
          <w:iCs/>
          <w:sz w:val="22"/>
          <w:szCs w:val="22"/>
        </w:rPr>
        <w:t>p</w:t>
      </w:r>
      <w:r w:rsidRPr="00ED08C7">
        <w:rPr>
          <w:rFonts w:asciiTheme="minorHAnsi" w:hAnsiTheme="minorHAnsi" w:cstheme="minorHAnsi"/>
          <w:b/>
          <w:iCs/>
          <w:sz w:val="22"/>
          <w:szCs w:val="22"/>
        </w:rPr>
        <w:t>articipant</w:t>
      </w:r>
      <w:proofErr w:type="gramEnd"/>
      <w:r>
        <w:rPr>
          <w:rFonts w:asciiTheme="minorHAnsi" w:hAnsiTheme="minorHAnsi" w:cstheme="minorHAnsi"/>
          <w:iCs/>
          <w:sz w:val="22"/>
          <w:szCs w:val="22"/>
        </w:rPr>
        <w:t>:</w:t>
      </w:r>
      <w:r w:rsidRPr="00ED08C7">
        <w:rPr>
          <w:rFonts w:asciiTheme="minorHAnsi" w:hAnsiTheme="minorHAnsi" w:cstheme="minorHAnsi"/>
          <w:iCs/>
          <w:sz w:val="22"/>
          <w:szCs w:val="22"/>
        </w:rPr>
        <w:t xml:space="preserve"> Herhangi bir ClinicalStatement nesnesini participantRole nesnesine bağlar. Örneğin</w:t>
      </w:r>
      <w:r w:rsidR="00657DD6">
        <w:rPr>
          <w:rFonts w:asciiTheme="minorHAnsi" w:hAnsiTheme="minorHAnsi" w:cstheme="minorHAnsi"/>
          <w:iCs/>
          <w:sz w:val="22"/>
          <w:szCs w:val="22"/>
        </w:rPr>
        <w:t>;</w:t>
      </w:r>
      <w:r w:rsidRPr="00ED08C7">
        <w:rPr>
          <w:rFonts w:asciiTheme="minorHAnsi" w:hAnsiTheme="minorHAnsi" w:cstheme="minorHAnsi"/>
          <w:iCs/>
          <w:sz w:val="22"/>
          <w:szCs w:val="22"/>
        </w:rPr>
        <w:t xml:space="preserve"> Tetkik Sonucu MSVS’de tetkik yapan kurum veri elemanını bir</w:t>
      </w:r>
      <w:r w:rsidR="00122D94">
        <w:rPr>
          <w:rFonts w:asciiTheme="minorHAnsi" w:hAnsiTheme="minorHAnsi" w:cstheme="minorHAnsi"/>
          <w:iCs/>
          <w:sz w:val="22"/>
          <w:szCs w:val="22"/>
        </w:rPr>
        <w:t xml:space="preserve"> participantRole ile ifade edilmiştir</w:t>
      </w:r>
      <w:r w:rsidRPr="00ED08C7">
        <w:rPr>
          <w:rFonts w:asciiTheme="minorHAnsi" w:hAnsiTheme="minorHAnsi" w:cstheme="minorHAnsi"/>
          <w:iCs/>
          <w:sz w:val="22"/>
          <w:szCs w:val="22"/>
        </w:rPr>
        <w:t>:</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ED08C7" w:rsidRPr="00ED08C7" w:rsidTr="00657DD6">
        <w:trPr>
          <w:jc w:val="center"/>
        </w:trPr>
        <w:tc>
          <w:tcPr>
            <w:tcW w:w="6345" w:type="dxa"/>
          </w:tcPr>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Tetkik</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Yapan</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Kurum</w:t>
            </w:r>
            <w:r>
              <w:rPr>
                <w:rFonts w:ascii="Consolas" w:eastAsiaTheme="minorHAnsi" w:hAnsi="Consolas" w:cs="Consolas"/>
                <w:color w:val="3F5FBF"/>
                <w:lang w:val="tr-TR"/>
              </w:rPr>
              <w:t xml:space="preserve"> --&gt;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participant</w:t>
            </w:r>
            <w:r>
              <w:rPr>
                <w:rFonts w:ascii="Consolas" w:eastAsiaTheme="minorHAnsi" w:hAnsi="Consolas" w:cs="Consolas"/>
                <w:lang w:val="tr-TR"/>
              </w:rPr>
              <w:t xml:space="preserve"> </w:t>
            </w:r>
            <w:r>
              <w:rPr>
                <w:rFonts w:ascii="Consolas" w:eastAsiaTheme="minorHAnsi" w:hAnsi="Consolas" w:cs="Consolas"/>
                <w:color w:val="7F007F"/>
                <w:lang w:val="tr-TR"/>
              </w:rPr>
              <w:t>typeCode</w:t>
            </w:r>
            <w:r>
              <w:rPr>
                <w:rFonts w:ascii="Consolas" w:eastAsiaTheme="minorHAnsi" w:hAnsi="Consolas" w:cs="Consolas"/>
                <w:color w:val="000000"/>
                <w:lang w:val="tr-TR"/>
              </w:rPr>
              <w:t>=</w:t>
            </w:r>
            <w:r>
              <w:rPr>
                <w:rFonts w:ascii="Consolas" w:eastAsiaTheme="minorHAnsi" w:hAnsi="Consolas" w:cs="Consolas"/>
                <w:i/>
                <w:iCs/>
                <w:color w:val="2A00FF"/>
                <w:lang w:val="tr-TR"/>
              </w:rPr>
              <w:t>"LOC"</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"2.16.840.1.113883.3.129.3.4.352"</w:t>
            </w:r>
            <w:r>
              <w:rPr>
                <w:rFonts w:ascii="Consolas" w:eastAsiaTheme="minorHAnsi" w:hAnsi="Consolas" w:cs="Consolas"/>
                <w:lang w:val="tr-TR"/>
              </w:rPr>
              <w:t xml:space="preserve"> </w:t>
            </w:r>
            <w:r>
              <w:rPr>
                <w:rFonts w:ascii="Consolas" w:eastAsiaTheme="minorHAnsi" w:hAnsi="Consolas" w:cs="Consolas"/>
                <w:color w:val="008080"/>
                <w:lang w:val="tr-TR"/>
              </w:rPr>
              <w:t>/&gt;</w:t>
            </w:r>
            <w:r>
              <w:rPr>
                <w:rFonts w:ascii="Consolas" w:eastAsiaTheme="minorHAnsi" w:hAnsi="Consolas" w:cs="Consolas"/>
                <w:color w:val="000000"/>
                <w:lang w:val="tr-TR"/>
              </w:rPr>
              <w:t xml:space="preserve">  </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participantRole</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"SDLOC"</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"2.16.840.1.113883.3.129.1.1.6"</w:t>
            </w:r>
            <w:r>
              <w:rPr>
                <w:rFonts w:ascii="Consolas" w:eastAsiaTheme="minorHAnsi" w:hAnsi="Consolas" w:cs="Consolas"/>
                <w:lang w:val="tr-TR"/>
              </w:rPr>
              <w:t xml:space="preserve"> </w:t>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"456"</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122D94" w:rsidRDefault="00122D94" w:rsidP="00122D94">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3F7F7F"/>
                <w:lang w:val="tr-TR"/>
              </w:rPr>
              <w:t>participantRole</w:t>
            </w:r>
            <w:r>
              <w:rPr>
                <w:rFonts w:ascii="Consolas" w:eastAsiaTheme="minorHAnsi" w:hAnsi="Consolas" w:cs="Consolas"/>
                <w:color w:val="008080"/>
                <w:lang w:val="tr-TR"/>
              </w:rPr>
              <w:t>&gt;</w:t>
            </w:r>
          </w:p>
          <w:p w:rsidR="00ED08C7" w:rsidRPr="00ED08C7" w:rsidRDefault="00122D94" w:rsidP="00122D94">
            <w:pPr>
              <w:pStyle w:val="ListeParagraf"/>
              <w:spacing w:line="360" w:lineRule="auto"/>
              <w:ind w:left="0"/>
              <w:rPr>
                <w:rFonts w:asciiTheme="minorHAnsi" w:hAnsiTheme="minorHAnsi" w:cstheme="minorHAnsi"/>
                <w:iCs/>
                <w:sz w:val="22"/>
                <w:szCs w:val="22"/>
              </w:rPr>
            </w:pPr>
            <w:r>
              <w:rPr>
                <w:rFonts w:ascii="Consolas" w:eastAsiaTheme="minorHAnsi" w:hAnsi="Consolas" w:cs="Consolas"/>
                <w:color w:val="008080"/>
                <w:lang w:val="tr-TR"/>
              </w:rPr>
              <w:t>&lt;/</w:t>
            </w:r>
            <w:r>
              <w:rPr>
                <w:rFonts w:ascii="Consolas" w:eastAsiaTheme="minorHAnsi" w:hAnsi="Consolas" w:cs="Consolas"/>
                <w:color w:val="3F7F7F"/>
                <w:lang w:val="tr-TR"/>
              </w:rPr>
              <w:t>participant</w:t>
            </w:r>
            <w:r>
              <w:rPr>
                <w:rFonts w:ascii="Consolas" w:eastAsiaTheme="minorHAnsi" w:hAnsi="Consolas" w:cs="Consolas"/>
                <w:color w:val="008080"/>
                <w:lang w:val="tr-TR"/>
              </w:rPr>
              <w:t>&gt;</w:t>
            </w:r>
          </w:p>
        </w:tc>
      </w:tr>
    </w:tbl>
    <w:p w:rsidR="00372586" w:rsidRPr="00372586" w:rsidRDefault="00372586" w:rsidP="00372586">
      <w:pPr>
        <w:pStyle w:val="Balk3"/>
      </w:pPr>
      <w:r w:rsidRPr="00372586">
        <w:t>recordTarget</w:t>
      </w:r>
    </w:p>
    <w:p w:rsidR="00372586" w:rsidRPr="00372586" w:rsidRDefault="00372586" w:rsidP="004F3C72">
      <w:pPr>
        <w:spacing w:line="360" w:lineRule="auto"/>
        <w:ind w:firstLine="708"/>
        <w:jc w:val="both"/>
        <w:rPr>
          <w:rFonts w:asciiTheme="minorHAnsi" w:hAnsiTheme="minorHAnsi" w:cstheme="minorHAnsi"/>
          <w:iCs/>
          <w:sz w:val="22"/>
          <w:szCs w:val="22"/>
        </w:rPr>
      </w:pPr>
      <w:r w:rsidRPr="00372586">
        <w:rPr>
          <w:rFonts w:asciiTheme="minorHAnsi" w:hAnsiTheme="minorHAnsi" w:cstheme="minorHAnsi"/>
          <w:iCs/>
          <w:sz w:val="22"/>
          <w:szCs w:val="22"/>
        </w:rPr>
        <w:t xml:space="preserve">Şimdiye </w:t>
      </w:r>
      <w:proofErr w:type="gramStart"/>
      <w:r w:rsidRPr="00372586">
        <w:rPr>
          <w:rFonts w:asciiTheme="minorHAnsi" w:hAnsiTheme="minorHAnsi" w:cstheme="minorHAnsi"/>
          <w:iCs/>
          <w:sz w:val="22"/>
          <w:szCs w:val="22"/>
        </w:rPr>
        <w:t>kadar</w:t>
      </w:r>
      <w:proofErr w:type="gramEnd"/>
      <w:r w:rsidRPr="00372586">
        <w:rPr>
          <w:rFonts w:asciiTheme="minorHAnsi" w:hAnsiTheme="minorHAnsi" w:cstheme="minorHAnsi"/>
          <w:iCs/>
          <w:sz w:val="22"/>
          <w:szCs w:val="22"/>
        </w:rPr>
        <w:t xml:space="preserve"> bahsettiğimiz nesneler, ClinicalDocument’in gövde (body) bölümünde bulunabilecek nesnelerdi. </w:t>
      </w:r>
      <w:proofErr w:type="gramStart"/>
      <w:r w:rsidRPr="00372586">
        <w:rPr>
          <w:rFonts w:asciiTheme="minorHAnsi" w:hAnsiTheme="minorHAnsi" w:cstheme="minorHAnsi"/>
          <w:iCs/>
          <w:sz w:val="22"/>
          <w:szCs w:val="22"/>
        </w:rPr>
        <w:t xml:space="preserve">Şimdi ClinicalDocument başlık (header) bölümünde bulunan, e-Sağlık </w:t>
      </w:r>
      <w:r w:rsidR="007A5CB4">
        <w:rPr>
          <w:rFonts w:asciiTheme="minorHAnsi" w:hAnsiTheme="minorHAnsi" w:cstheme="minorHAnsi"/>
          <w:iCs/>
          <w:sz w:val="22"/>
          <w:szCs w:val="22"/>
        </w:rPr>
        <w:t>HL7</w:t>
      </w:r>
      <w:r w:rsidRPr="00372586">
        <w:rPr>
          <w:rFonts w:asciiTheme="minorHAnsi" w:hAnsiTheme="minorHAnsi" w:cstheme="minorHAnsi"/>
          <w:iCs/>
          <w:sz w:val="22"/>
          <w:szCs w:val="22"/>
        </w:rPr>
        <w:t xml:space="preserve"> </w:t>
      </w:r>
      <w:r w:rsidR="00122D94">
        <w:rPr>
          <w:rFonts w:asciiTheme="minorHAnsi" w:hAnsiTheme="minorHAnsi" w:cstheme="minorHAnsi"/>
          <w:iCs/>
          <w:sz w:val="22"/>
          <w:szCs w:val="22"/>
        </w:rPr>
        <w:t>Mesajlaşma S</w:t>
      </w:r>
      <w:r w:rsidRPr="00372586">
        <w:rPr>
          <w:rFonts w:asciiTheme="minorHAnsi" w:hAnsiTheme="minorHAnsi" w:cstheme="minorHAnsi"/>
          <w:iCs/>
          <w:sz w:val="22"/>
          <w:szCs w:val="22"/>
        </w:rPr>
        <w:t>istemi</w:t>
      </w:r>
      <w:r w:rsidR="00122D94">
        <w:rPr>
          <w:rFonts w:asciiTheme="minorHAnsi" w:hAnsiTheme="minorHAnsi" w:cstheme="minorHAnsi"/>
          <w:iCs/>
          <w:sz w:val="22"/>
          <w:szCs w:val="22"/>
        </w:rPr>
        <w:t>’</w:t>
      </w:r>
      <w:r w:rsidRPr="00372586">
        <w:rPr>
          <w:rFonts w:asciiTheme="minorHAnsi" w:hAnsiTheme="minorHAnsi" w:cstheme="minorHAnsi"/>
          <w:iCs/>
          <w:sz w:val="22"/>
          <w:szCs w:val="22"/>
        </w:rPr>
        <w:t xml:space="preserve">nde hasta bilgilerini ifade etmek için kullanılan </w:t>
      </w:r>
      <w:r w:rsidR="00122D94">
        <w:rPr>
          <w:rFonts w:asciiTheme="minorHAnsi" w:hAnsiTheme="minorHAnsi" w:cstheme="minorHAnsi"/>
          <w:iCs/>
          <w:sz w:val="22"/>
          <w:szCs w:val="22"/>
        </w:rPr>
        <w:t>recordTarget nesnesinden söz edilecektir</w:t>
      </w:r>
      <w:r w:rsidRPr="00372586">
        <w:rPr>
          <w:rFonts w:asciiTheme="minorHAnsi" w:hAnsiTheme="minorHAnsi" w:cstheme="minorHAnsi"/>
          <w:iCs/>
          <w:sz w:val="22"/>
          <w:szCs w:val="22"/>
        </w:rPr>
        <w:t>.</w:t>
      </w:r>
      <w:proofErr w:type="gramEnd"/>
      <w:r w:rsidRPr="00372586">
        <w:rPr>
          <w:rFonts w:asciiTheme="minorHAnsi" w:hAnsiTheme="minorHAnsi" w:cstheme="minorHAnsi"/>
          <w:iCs/>
          <w:sz w:val="22"/>
          <w:szCs w:val="22"/>
        </w:rPr>
        <w:t xml:space="preserve"> Vatandaş Kayıt, Yabancı Kayıt, Yenidoğan Kayıt ve Vatansız Kayıt MSVS’ler recordTarget nesnesiyle ifade edilmektedir, ve bunlar içinde bulunduğu ClinicalDocument (gönderim paketi)’in tümü için geçerlidir. </w:t>
      </w:r>
      <w:proofErr w:type="gramStart"/>
      <w:r w:rsidRPr="00372586">
        <w:rPr>
          <w:rFonts w:asciiTheme="minorHAnsi" w:hAnsiTheme="minorHAnsi" w:cstheme="minorHAnsi"/>
          <w:iCs/>
          <w:sz w:val="22"/>
          <w:szCs w:val="22"/>
        </w:rPr>
        <w:t>Yani örneğin Muayene Gönderim Paketi içerisindeki Vatandaş Kayıt MSVS (varsa), diğer bütün MSVS’leri (Hasta Kabul, Muayene, Reçete, Tetkik Sonucu, Hasta Çıkış MSVS’leri) ilgilendirir.</w:t>
      </w:r>
      <w:proofErr w:type="gramEnd"/>
      <w:r w:rsidRPr="00372586">
        <w:rPr>
          <w:rFonts w:asciiTheme="minorHAnsi" w:hAnsiTheme="minorHAnsi" w:cstheme="minorHAnsi"/>
          <w:iCs/>
          <w:sz w:val="22"/>
          <w:szCs w:val="22"/>
        </w:rPr>
        <w:t xml:space="preserve"> </w:t>
      </w:r>
      <w:proofErr w:type="gramStart"/>
      <w:r w:rsidRPr="00372586">
        <w:rPr>
          <w:rFonts w:asciiTheme="minorHAnsi" w:hAnsiTheme="minorHAnsi" w:cstheme="minorHAnsi"/>
          <w:iCs/>
          <w:sz w:val="22"/>
          <w:szCs w:val="22"/>
        </w:rPr>
        <w:t>recordTarget</w:t>
      </w:r>
      <w:proofErr w:type="gramEnd"/>
      <w:r w:rsidRPr="00372586">
        <w:rPr>
          <w:rFonts w:asciiTheme="minorHAnsi" w:hAnsiTheme="minorHAnsi" w:cstheme="minorHAnsi"/>
          <w:iCs/>
          <w:sz w:val="22"/>
          <w:szCs w:val="22"/>
        </w:rPr>
        <w:t xml:space="preserve"> nesnesinin yapısı </w:t>
      </w:r>
      <w:r w:rsidR="00AC04FB">
        <w:rPr>
          <w:rFonts w:asciiTheme="minorHAnsi" w:hAnsiTheme="minorHAnsi" w:cstheme="minorHAnsi"/>
          <w:iCs/>
          <w:sz w:val="22"/>
          <w:szCs w:val="22"/>
        </w:rPr>
        <w:t>aşağıdaki gibidir</w:t>
      </w:r>
      <w:r w:rsidRPr="00372586">
        <w:rPr>
          <w:rFonts w:asciiTheme="minorHAnsi" w:hAnsiTheme="minorHAnsi" w:cstheme="minorHAnsi"/>
          <w:iCs/>
          <w:sz w:val="22"/>
          <w:szCs w:val="22"/>
        </w:rPr>
        <w:t>:</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372586" w:rsidRPr="00372586" w:rsidTr="00372586">
        <w:trPr>
          <w:jc w:val="center"/>
        </w:trPr>
        <w:tc>
          <w:tcPr>
            <w:tcW w:w="6977" w:type="dxa"/>
          </w:tcPr>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recordTarget</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patientRole</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"PAT"</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 xml:space="preserve">    </w:t>
            </w:r>
            <w:r>
              <w:rPr>
                <w:rFonts w:ascii="Consolas" w:eastAsiaTheme="minorHAnsi" w:hAnsi="Consolas" w:cs="Consolas"/>
                <w:color w:val="008080"/>
                <w:lang w:val="tr-TR"/>
              </w:rPr>
              <w:t>&lt;!</w:t>
            </w:r>
            <w:r>
              <w:rPr>
                <w:rFonts w:ascii="Consolas" w:eastAsiaTheme="minorHAnsi" w:hAnsi="Consolas" w:cs="Consolas"/>
                <w:color w:val="000000"/>
                <w:lang w:val="tr-TR"/>
              </w:rPr>
              <w:t>—</w:t>
            </w:r>
            <w:r>
              <w:rPr>
                <w:rFonts w:ascii="Consolas" w:eastAsiaTheme="minorHAnsi" w:hAnsi="Consolas" w:cs="Consolas"/>
                <w:lang w:val="tr-TR"/>
              </w:rPr>
              <w:t>Vatandaş Kayıt --</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"2.16.840.1.113883.3.129.3.2.1"</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"2.16.840.1.113883.3.129.1.1.1"</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12345678901</w:t>
            </w:r>
            <w:proofErr w:type="gramEnd"/>
            <w:r>
              <w:rPr>
                <w:rFonts w:ascii="Consolas" w:eastAsiaTheme="minorHAnsi" w:hAnsi="Consolas" w:cs="Consolas"/>
                <w:i/>
                <w:iCs/>
                <w:color w:val="2A00FF"/>
                <w:lang w:val="tr-TR"/>
              </w:rPr>
              <w: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displayable</w:t>
            </w:r>
            <w:r>
              <w:rPr>
                <w:rFonts w:ascii="Consolas" w:eastAsiaTheme="minorHAnsi" w:hAnsi="Consolas" w:cs="Consolas"/>
                <w:color w:val="000000"/>
                <w:lang w:val="tr-TR"/>
              </w:rPr>
              <w:t>=</w:t>
            </w:r>
            <w:r>
              <w:rPr>
                <w:rFonts w:ascii="Consolas" w:eastAsiaTheme="minorHAnsi" w:hAnsi="Consolas" w:cs="Consolas"/>
                <w:i/>
                <w:iCs/>
                <w:color w:val="2A00FF"/>
                <w:lang w:val="tr-TR"/>
              </w:rPr>
              <w:t>"true"</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assigningAuthorityName</w:t>
            </w:r>
            <w:r>
              <w:rPr>
                <w:rFonts w:ascii="Consolas" w:eastAsiaTheme="minorHAnsi" w:hAnsi="Consolas" w:cs="Consolas"/>
                <w:color w:val="000000"/>
                <w:lang w:val="tr-TR"/>
              </w:rPr>
              <w:t>=</w:t>
            </w:r>
            <w:r>
              <w:rPr>
                <w:rFonts w:ascii="Consolas" w:eastAsiaTheme="minorHAnsi" w:hAnsi="Consolas" w:cs="Consolas"/>
                <w:i/>
                <w:iCs/>
                <w:color w:val="2A00FF"/>
                <w:lang w:val="tr-TR"/>
              </w:rPr>
              <w:t>"T.C. NVI"</w:t>
            </w:r>
            <w:r>
              <w:rPr>
                <w:rFonts w:ascii="Consolas" w:eastAsiaTheme="minorHAnsi" w:hAnsi="Consolas" w:cs="Consolas"/>
                <w:lang w:val="tr-TR"/>
              </w:rPr>
              <w:t xml:space="preserve"> </w:t>
            </w:r>
            <w:r>
              <w:rPr>
                <w:rFonts w:ascii="Consolas" w:eastAsiaTheme="minorHAnsi" w:hAnsi="Consolas" w:cs="Consolas"/>
                <w:color w:val="008080"/>
                <w:lang w:val="tr-TR"/>
              </w:rPr>
              <w:t>/&gt;</w:t>
            </w:r>
            <w:r>
              <w:rPr>
                <w:rFonts w:ascii="Consolas" w:eastAsiaTheme="minorHAnsi" w:hAnsi="Consolas" w:cs="Consolas"/>
                <w:color w:val="000000"/>
                <w:lang w:val="tr-TR"/>
              </w:rPr>
              <w:tab/>
            </w:r>
            <w:r>
              <w:rPr>
                <w:rFonts w:ascii="Consolas" w:eastAsiaTheme="minorHAnsi" w:hAnsi="Consolas" w:cs="Consolas"/>
                <w:color w:val="000000"/>
                <w:lang w:val="tr-TR"/>
              </w:rPr>
              <w:tab/>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patient</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name</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family</w:t>
            </w:r>
            <w:r>
              <w:rPr>
                <w:rFonts w:ascii="Consolas" w:eastAsiaTheme="minorHAnsi" w:hAnsi="Consolas" w:cs="Consolas"/>
                <w:color w:val="008080"/>
                <w:lang w:val="tr-TR"/>
              </w:rPr>
              <w:t>&gt;</w:t>
            </w:r>
            <w:r>
              <w:rPr>
                <w:rFonts w:ascii="Consolas" w:eastAsiaTheme="minorHAnsi" w:hAnsi="Consolas" w:cs="Consolas"/>
                <w:color w:val="000000"/>
                <w:u w:val="single"/>
                <w:lang w:val="tr-TR"/>
              </w:rPr>
              <w:t>Yücel</w:t>
            </w:r>
            <w:r>
              <w:rPr>
                <w:rFonts w:ascii="Consolas" w:eastAsiaTheme="minorHAnsi" w:hAnsi="Consolas" w:cs="Consolas"/>
                <w:color w:val="008080"/>
                <w:lang w:val="tr-TR"/>
              </w:rPr>
              <w:t>&lt;/</w:t>
            </w:r>
            <w:r>
              <w:rPr>
                <w:rFonts w:ascii="Consolas" w:eastAsiaTheme="minorHAnsi" w:hAnsi="Consolas" w:cs="Consolas"/>
                <w:color w:val="3F7F7F"/>
                <w:lang w:val="tr-TR"/>
              </w:rPr>
              <w:t>family</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given</w:t>
            </w:r>
            <w:r>
              <w:rPr>
                <w:rFonts w:ascii="Consolas" w:eastAsiaTheme="minorHAnsi" w:hAnsi="Consolas" w:cs="Consolas"/>
                <w:color w:val="008080"/>
                <w:lang w:val="tr-TR"/>
              </w:rPr>
              <w:t>&gt;</w:t>
            </w:r>
            <w:r>
              <w:rPr>
                <w:rFonts w:ascii="Consolas" w:eastAsiaTheme="minorHAnsi" w:hAnsi="Consolas" w:cs="Consolas"/>
                <w:color w:val="000000"/>
                <w:u w:val="single"/>
                <w:lang w:val="tr-TR"/>
              </w:rPr>
              <w:t>Ali</w:t>
            </w:r>
            <w:r>
              <w:rPr>
                <w:rFonts w:ascii="Consolas" w:eastAsiaTheme="minorHAnsi" w:hAnsi="Consolas" w:cs="Consolas"/>
                <w:color w:val="008080"/>
                <w:lang w:val="tr-TR"/>
              </w:rPr>
              <w:t>&lt;/</w:t>
            </w:r>
            <w:r>
              <w:rPr>
                <w:rFonts w:ascii="Consolas" w:eastAsiaTheme="minorHAnsi" w:hAnsi="Consolas" w:cs="Consolas"/>
                <w:color w:val="3F7F7F"/>
                <w:lang w:val="tr-TR"/>
              </w:rPr>
              <w:t>given</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name</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administrativeGenderCode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"1"</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"2.16.840.1.113883.3.129.1.2.21"</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"Cinsiyet"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"Erkek"</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birthTime</w:t>
            </w:r>
            <w:r>
              <w:rPr>
                <w:rFonts w:ascii="Consolas" w:eastAsiaTheme="minorHAnsi" w:hAnsi="Consolas" w:cs="Consolas"/>
                <w:lang w:val="tr-TR"/>
              </w:rPr>
              <w:t xml:space="preserve"> </w:t>
            </w:r>
            <w:r>
              <w:rPr>
                <w:rFonts w:ascii="Consolas" w:eastAsiaTheme="minorHAnsi" w:hAnsi="Consolas" w:cs="Consolas"/>
                <w:color w:val="7F007F"/>
                <w:lang w:val="tr-TR"/>
              </w:rPr>
              <w:t>value</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19840101</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raceCode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"TR"</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lastRenderedPageBreak/>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"2.16.840.1.113883.3.129.1.2.52"</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"Uyruk"</w:t>
            </w:r>
            <w:r>
              <w:rPr>
                <w:rFonts w:ascii="Consolas" w:eastAsiaTheme="minorHAnsi" w:hAnsi="Consolas" w:cs="Consolas"/>
                <w:lang w:val="tr-TR"/>
              </w:rPr>
              <w:t xml:space="preserve"> </w:t>
            </w:r>
            <w:r>
              <w:rPr>
                <w:rFonts w:ascii="Consolas" w:eastAsiaTheme="minorHAnsi" w:hAnsi="Consolas" w:cs="Consolas"/>
                <w:color w:val="7F007F"/>
                <w:lang w:val="tr-TR"/>
              </w:rPr>
              <w:t>codeSystemVersion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2.0</w:t>
            </w:r>
            <w:proofErr w:type="gramEnd"/>
            <w:r>
              <w:rPr>
                <w:rFonts w:ascii="Consolas" w:eastAsiaTheme="minorHAnsi" w:hAnsi="Consolas" w:cs="Consolas"/>
                <w:i/>
                <w:iCs/>
                <w:color w:val="2A00FF"/>
                <w:lang w:val="tr-TR"/>
              </w:rPr>
              <w: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"Türkiye"</w:t>
            </w:r>
            <w:r>
              <w:rPr>
                <w:rFonts w:ascii="Consolas" w:eastAsiaTheme="minorHAnsi" w:hAnsi="Consolas" w:cs="Consolas"/>
                <w:lang w:val="tr-TR"/>
              </w:rPr>
              <w:t xml:space="preserve"> </w:t>
            </w:r>
            <w:r>
              <w:rPr>
                <w:rFonts w:ascii="Consolas" w:eastAsiaTheme="minorHAnsi" w:hAnsi="Consolas" w:cs="Consolas"/>
                <w:color w:val="008080"/>
                <w:lang w:val="tr-TR"/>
              </w:rPr>
              <w:t>/&gt;</w:t>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patient</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patientRole</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lang w:val="tr-TR"/>
              </w:rPr>
              <w:t>recordTarget</w:t>
            </w:r>
            <w:r>
              <w:rPr>
                <w:rFonts w:ascii="Consolas" w:eastAsiaTheme="minorHAnsi" w:hAnsi="Consolas" w:cs="Consolas"/>
                <w:color w:val="008080"/>
                <w:lang w:val="tr-TR"/>
              </w:rPr>
              <w:t>&gt;</w:t>
            </w:r>
          </w:p>
          <w:p w:rsidR="00372586" w:rsidRPr="00372586" w:rsidRDefault="00372586" w:rsidP="00372586">
            <w:pPr>
              <w:spacing w:line="360" w:lineRule="auto"/>
              <w:rPr>
                <w:rFonts w:asciiTheme="minorHAnsi" w:hAnsiTheme="minorHAnsi" w:cstheme="minorHAnsi"/>
                <w:iCs/>
                <w:sz w:val="22"/>
                <w:szCs w:val="22"/>
              </w:rPr>
            </w:pPr>
          </w:p>
        </w:tc>
      </w:tr>
    </w:tbl>
    <w:p w:rsidR="00372586" w:rsidRDefault="00372586" w:rsidP="004F3C72">
      <w:pPr>
        <w:spacing w:line="360" w:lineRule="auto"/>
        <w:ind w:firstLine="708"/>
        <w:jc w:val="both"/>
        <w:rPr>
          <w:rFonts w:asciiTheme="minorHAnsi" w:hAnsiTheme="minorHAnsi" w:cstheme="minorHAnsi"/>
          <w:iCs/>
          <w:sz w:val="22"/>
          <w:szCs w:val="22"/>
        </w:rPr>
      </w:pPr>
      <w:r w:rsidRPr="00372586">
        <w:rPr>
          <w:rFonts w:asciiTheme="minorHAnsi" w:hAnsiTheme="minorHAnsi" w:cstheme="minorHAnsi"/>
          <w:iCs/>
          <w:sz w:val="22"/>
          <w:szCs w:val="22"/>
        </w:rPr>
        <w:lastRenderedPageBreak/>
        <w:t xml:space="preserve">Dikkat edileceği üzere, name/family elemanı hastanın soyadını, name/given elemanı adını, birthTime elemanı doğum tarihini, administrativeGenderCode elemanı resmi cinsiyetini, raceCode elemanı ise uyruğunu </w:t>
      </w:r>
      <w:r>
        <w:rPr>
          <w:rFonts w:asciiTheme="minorHAnsi" w:hAnsiTheme="minorHAnsi" w:cstheme="minorHAnsi"/>
          <w:iCs/>
          <w:sz w:val="22"/>
          <w:szCs w:val="22"/>
        </w:rPr>
        <w:t xml:space="preserve">ifade etmektedir. </w:t>
      </w:r>
      <w:proofErr w:type="gramStart"/>
      <w:r>
        <w:rPr>
          <w:rFonts w:asciiTheme="minorHAnsi" w:hAnsiTheme="minorHAnsi" w:cstheme="minorHAnsi"/>
          <w:iCs/>
          <w:sz w:val="22"/>
          <w:szCs w:val="22"/>
        </w:rPr>
        <w:t>Hastanın T.C.</w:t>
      </w:r>
      <w:r w:rsidR="00AC04FB">
        <w:rPr>
          <w:rFonts w:asciiTheme="minorHAnsi" w:hAnsiTheme="minorHAnsi" w:cstheme="minorHAnsi"/>
          <w:iCs/>
          <w:sz w:val="22"/>
          <w:szCs w:val="22"/>
        </w:rPr>
        <w:t xml:space="preserve"> </w:t>
      </w:r>
      <w:r>
        <w:rPr>
          <w:rFonts w:asciiTheme="minorHAnsi" w:hAnsiTheme="minorHAnsi" w:cstheme="minorHAnsi"/>
          <w:iCs/>
          <w:sz w:val="22"/>
          <w:szCs w:val="22"/>
        </w:rPr>
        <w:t>K</w:t>
      </w:r>
      <w:r w:rsidRPr="00372586">
        <w:rPr>
          <w:rFonts w:asciiTheme="minorHAnsi" w:hAnsiTheme="minorHAnsi" w:cstheme="minorHAnsi"/>
          <w:iCs/>
          <w:sz w:val="22"/>
          <w:szCs w:val="22"/>
        </w:rPr>
        <w:t>imlik numarası bir id elemanıyla ifade edilmektedir.</w:t>
      </w:r>
      <w:proofErr w:type="gramEnd"/>
    </w:p>
    <w:p w:rsidR="00AC04FB" w:rsidRPr="00372586" w:rsidRDefault="00AC04FB" w:rsidP="004F3C72">
      <w:pPr>
        <w:spacing w:line="360" w:lineRule="auto"/>
        <w:ind w:firstLine="708"/>
        <w:jc w:val="both"/>
        <w:rPr>
          <w:rFonts w:asciiTheme="minorHAnsi" w:hAnsiTheme="minorHAnsi" w:cstheme="minorHAnsi"/>
          <w:iCs/>
          <w:sz w:val="22"/>
          <w:szCs w:val="22"/>
        </w:rPr>
      </w:pPr>
    </w:p>
    <w:p w:rsidR="00372586" w:rsidRPr="00372586" w:rsidRDefault="00372586" w:rsidP="004F3C72">
      <w:pPr>
        <w:spacing w:line="360" w:lineRule="auto"/>
        <w:jc w:val="both"/>
        <w:rPr>
          <w:rFonts w:asciiTheme="minorHAnsi" w:hAnsiTheme="minorHAnsi" w:cstheme="minorHAnsi"/>
          <w:iCs/>
          <w:sz w:val="22"/>
          <w:szCs w:val="22"/>
        </w:rPr>
      </w:pPr>
      <w:r w:rsidRPr="00372586">
        <w:rPr>
          <w:rFonts w:asciiTheme="minorHAnsi" w:hAnsiTheme="minorHAnsi" w:cstheme="minorHAnsi"/>
          <w:iCs/>
          <w:sz w:val="22"/>
          <w:szCs w:val="22"/>
        </w:rPr>
        <w:t>Yenidoğan Kayıt MSVS’de anneyle ilgili bilgiler guardian elemanıyla ifade edilmektedir:</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372586" w:rsidRPr="00372586" w:rsidTr="00372586">
        <w:trPr>
          <w:jc w:val="center"/>
        </w:trPr>
        <w:tc>
          <w:tcPr>
            <w:tcW w:w="6977" w:type="dxa"/>
          </w:tcPr>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recordTarget</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patientRole</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"PAT"</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3F5FBF"/>
                <w:lang w:val="tr-TR"/>
              </w:rPr>
              <w:t xml:space="preserve">&lt;!-- </w:t>
            </w:r>
            <w:r>
              <w:rPr>
                <w:rFonts w:ascii="Consolas" w:eastAsiaTheme="minorHAnsi" w:hAnsi="Consolas" w:cs="Consolas"/>
                <w:color w:val="3F5FBF"/>
                <w:u w:val="single"/>
                <w:lang w:val="tr-TR"/>
              </w:rPr>
              <w:t>Yenidoğan</w:t>
            </w:r>
            <w:r>
              <w:rPr>
                <w:rFonts w:ascii="Consolas" w:eastAsiaTheme="minorHAnsi" w:hAnsi="Consolas" w:cs="Consolas"/>
                <w:color w:val="3F5FBF"/>
                <w:lang w:val="tr-TR"/>
              </w:rPr>
              <w:t xml:space="preserve"> </w:t>
            </w:r>
            <w:r>
              <w:rPr>
                <w:rFonts w:ascii="Consolas" w:eastAsiaTheme="minorHAnsi" w:hAnsi="Consolas" w:cs="Consolas"/>
                <w:color w:val="3F5FBF"/>
                <w:u w:val="single"/>
                <w:lang w:val="tr-TR"/>
              </w:rPr>
              <w:t>Kayıt</w:t>
            </w:r>
            <w:r>
              <w:rPr>
                <w:rFonts w:ascii="Consolas" w:eastAsiaTheme="minorHAnsi" w:hAnsi="Consolas" w:cs="Consolas"/>
                <w:color w:val="3F5FBF"/>
                <w:lang w:val="tr-TR"/>
              </w:rPr>
              <w:t xml:space="preserve"> --&gt;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templateId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"2.16.840.1.113883.3.129.3.2.3"</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"2.16.840.1.113883.3.129.1.1.12"</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"1"</w:t>
            </w:r>
            <w:r>
              <w:rPr>
                <w:rFonts w:ascii="Consolas" w:eastAsiaTheme="minorHAnsi" w:hAnsi="Consolas" w:cs="Consolas"/>
                <w:lang w:val="tr-TR"/>
              </w:rPr>
              <w:t xml:space="preserve"> </w:t>
            </w:r>
            <w:r>
              <w:rPr>
                <w:rFonts w:ascii="Consolas" w:eastAsiaTheme="minorHAnsi" w:hAnsi="Consolas" w:cs="Consolas"/>
                <w:color w:val="7F007F"/>
                <w:lang w:val="tr-TR"/>
              </w:rPr>
              <w:t>displayable</w:t>
            </w:r>
            <w:r>
              <w:rPr>
                <w:rFonts w:ascii="Consolas" w:eastAsiaTheme="minorHAnsi" w:hAnsi="Consolas" w:cs="Consolas"/>
                <w:color w:val="000000"/>
                <w:lang w:val="tr-TR"/>
              </w:rPr>
              <w:t>=</w:t>
            </w:r>
            <w:r>
              <w:rPr>
                <w:rFonts w:ascii="Consolas" w:eastAsiaTheme="minorHAnsi" w:hAnsi="Consolas" w:cs="Consolas"/>
                <w:i/>
                <w:iCs/>
                <w:color w:val="2A00FF"/>
                <w:lang w:val="tr-TR"/>
              </w:rPr>
              <w:t>"true"</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assigningAuthorityName</w:t>
            </w:r>
            <w:r>
              <w:rPr>
                <w:rFonts w:ascii="Consolas" w:eastAsiaTheme="minorHAnsi" w:hAnsi="Consolas" w:cs="Consolas"/>
                <w:color w:val="000000"/>
                <w:lang w:val="tr-TR"/>
              </w:rPr>
              <w:t>=</w:t>
            </w:r>
            <w:r>
              <w:rPr>
                <w:rFonts w:ascii="Consolas" w:eastAsiaTheme="minorHAnsi" w:hAnsi="Consolas" w:cs="Consolas"/>
                <w:i/>
                <w:iCs/>
                <w:color w:val="2A00FF"/>
                <w:lang w:val="tr-TR"/>
              </w:rPr>
              <w:t>"T.C. NVI"</w:t>
            </w:r>
            <w:r>
              <w:rPr>
                <w:rFonts w:ascii="Consolas" w:eastAsiaTheme="minorHAnsi" w:hAnsi="Consolas" w:cs="Consolas"/>
                <w:color w:val="008080"/>
                <w:lang w:val="tr-TR"/>
              </w:rPr>
              <w:t>/&gt;</w:t>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patient</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administrativeGenderCode</w:t>
            </w:r>
            <w:r>
              <w:rPr>
                <w:rFonts w:ascii="Consolas" w:eastAsiaTheme="minorHAnsi" w:hAnsi="Consolas" w:cs="Consolas"/>
                <w:lang w:val="tr-TR"/>
              </w:rPr>
              <w:t xml:space="preserve"> </w:t>
            </w:r>
            <w:r>
              <w:rPr>
                <w:rFonts w:ascii="Consolas" w:eastAsiaTheme="minorHAnsi" w:hAnsi="Consolas" w:cs="Consolas"/>
                <w:color w:val="7F007F"/>
                <w:lang w:val="tr-TR"/>
              </w:rPr>
              <w:t>code</w:t>
            </w:r>
            <w:r>
              <w:rPr>
                <w:rFonts w:ascii="Consolas" w:eastAsiaTheme="minorHAnsi" w:hAnsi="Consolas" w:cs="Consolas"/>
                <w:color w:val="000000"/>
                <w:lang w:val="tr-TR"/>
              </w:rPr>
              <w:t>=</w:t>
            </w:r>
            <w:r>
              <w:rPr>
                <w:rFonts w:ascii="Consolas" w:eastAsiaTheme="minorHAnsi" w:hAnsi="Consolas" w:cs="Consolas"/>
                <w:i/>
                <w:iCs/>
                <w:color w:val="2A00FF"/>
                <w:lang w:val="tr-TR"/>
              </w:rPr>
              <w:t>"1"</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"2.16.840.1.113883.3.129.1.2.21"</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codeSystemName</w:t>
            </w:r>
            <w:r>
              <w:rPr>
                <w:rFonts w:ascii="Consolas" w:eastAsiaTheme="minorHAnsi" w:hAnsi="Consolas" w:cs="Consolas"/>
                <w:color w:val="000000"/>
                <w:lang w:val="tr-TR"/>
              </w:rPr>
              <w:t>=</w:t>
            </w:r>
            <w:r>
              <w:rPr>
                <w:rFonts w:ascii="Consolas" w:eastAsiaTheme="minorHAnsi" w:hAnsi="Consolas" w:cs="Consolas"/>
                <w:i/>
                <w:iCs/>
                <w:color w:val="2A00FF"/>
                <w:lang w:val="tr-TR"/>
              </w:rPr>
              <w:t>"Cinsiyet"</w:t>
            </w:r>
            <w:r>
              <w:rPr>
                <w:rFonts w:ascii="Consolas" w:eastAsiaTheme="minorHAnsi" w:hAnsi="Consolas" w:cs="Consolas"/>
                <w:lang w:val="tr-TR"/>
              </w:rPr>
              <w:t xml:space="preserve"> </w:t>
            </w:r>
            <w:r>
              <w:rPr>
                <w:rFonts w:ascii="Consolas" w:eastAsiaTheme="minorHAnsi" w:hAnsi="Consolas" w:cs="Consolas"/>
                <w:color w:val="7F007F"/>
                <w:lang w:val="tr-TR"/>
              </w:rPr>
              <w:t>displayName</w:t>
            </w:r>
            <w:r>
              <w:rPr>
                <w:rFonts w:ascii="Consolas" w:eastAsiaTheme="minorHAnsi" w:hAnsi="Consolas" w:cs="Consolas"/>
                <w:color w:val="000000"/>
                <w:lang w:val="tr-TR"/>
              </w:rPr>
              <w:t>=</w:t>
            </w:r>
            <w:r>
              <w:rPr>
                <w:rFonts w:ascii="Consolas" w:eastAsiaTheme="minorHAnsi" w:hAnsi="Consolas" w:cs="Consolas"/>
                <w:i/>
                <w:iCs/>
                <w:color w:val="2A00FF"/>
                <w:lang w:val="tr-TR"/>
              </w:rPr>
              <w:t>"Erkek"</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birthTime</w:t>
            </w:r>
            <w:r>
              <w:rPr>
                <w:rFonts w:ascii="Consolas" w:eastAsiaTheme="minorHAnsi" w:hAnsi="Consolas" w:cs="Consolas"/>
                <w:lang w:val="tr-TR"/>
              </w:rPr>
              <w:t xml:space="preserve"> </w:t>
            </w:r>
            <w:r>
              <w:rPr>
                <w:rFonts w:ascii="Consolas" w:eastAsiaTheme="minorHAnsi" w:hAnsi="Consolas" w:cs="Consolas"/>
                <w:color w:val="7F007F"/>
                <w:lang w:val="tr-TR"/>
              </w:rPr>
              <w:t>value</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19840101</w:t>
            </w:r>
            <w:proofErr w:type="gramEnd"/>
            <w:r>
              <w:rPr>
                <w:rFonts w:ascii="Consolas" w:eastAsiaTheme="minorHAnsi" w:hAnsi="Consolas" w:cs="Consolas"/>
                <w:i/>
                <w:iCs/>
                <w:color w:val="2A00FF"/>
                <w:lang w:val="tr-TR"/>
              </w:rPr>
              <w:t>"</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guardian</w:t>
            </w:r>
            <w:r>
              <w:rPr>
                <w:rFonts w:ascii="Consolas" w:eastAsiaTheme="minorHAnsi" w:hAnsi="Consolas" w:cs="Consolas"/>
                <w:lang w:val="tr-TR"/>
              </w:rPr>
              <w:t xml:space="preserve"> </w:t>
            </w:r>
            <w:r>
              <w:rPr>
                <w:rFonts w:ascii="Consolas" w:eastAsiaTheme="minorHAnsi" w:hAnsi="Consolas" w:cs="Consolas"/>
                <w:color w:val="7F007F"/>
                <w:lang w:val="tr-TR"/>
              </w:rPr>
              <w:t>classCode</w:t>
            </w:r>
            <w:r>
              <w:rPr>
                <w:rFonts w:ascii="Consolas" w:eastAsiaTheme="minorHAnsi" w:hAnsi="Consolas" w:cs="Consolas"/>
                <w:color w:val="000000"/>
                <w:lang w:val="tr-TR"/>
              </w:rPr>
              <w:t>=</w:t>
            </w:r>
            <w:r>
              <w:rPr>
                <w:rFonts w:ascii="Consolas" w:eastAsiaTheme="minorHAnsi" w:hAnsi="Consolas" w:cs="Consolas"/>
                <w:i/>
                <w:iCs/>
                <w:color w:val="2A00FF"/>
                <w:lang w:val="tr-TR"/>
              </w:rPr>
              <w:t>"GUARD"</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id</w:t>
            </w:r>
            <w:r>
              <w:rPr>
                <w:rFonts w:ascii="Consolas" w:eastAsiaTheme="minorHAnsi" w:hAnsi="Consolas" w:cs="Consolas"/>
                <w:lang w:val="tr-TR"/>
              </w:rPr>
              <w:t xml:space="preserve"> </w:t>
            </w:r>
            <w:r>
              <w:rPr>
                <w:rFonts w:ascii="Consolas" w:eastAsiaTheme="minorHAnsi" w:hAnsi="Consolas" w:cs="Consolas"/>
                <w:color w:val="7F007F"/>
                <w:lang w:val="tr-TR"/>
              </w:rPr>
              <w:t>root</w:t>
            </w:r>
            <w:r>
              <w:rPr>
                <w:rFonts w:ascii="Consolas" w:eastAsiaTheme="minorHAnsi" w:hAnsi="Consolas" w:cs="Consolas"/>
                <w:color w:val="000000"/>
                <w:lang w:val="tr-TR"/>
              </w:rPr>
              <w:t>=</w:t>
            </w:r>
            <w:r>
              <w:rPr>
                <w:rFonts w:ascii="Consolas" w:eastAsiaTheme="minorHAnsi" w:hAnsi="Consolas" w:cs="Consolas"/>
                <w:i/>
                <w:iCs/>
                <w:color w:val="2A00FF"/>
                <w:lang w:val="tr-TR"/>
              </w:rPr>
              <w:t>"2.16.840.1.113883.3.129.1.1.1"</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extension</w:t>
            </w:r>
            <w:r>
              <w:rPr>
                <w:rFonts w:ascii="Consolas" w:eastAsiaTheme="minorHAnsi" w:hAnsi="Consolas" w:cs="Consolas"/>
                <w:color w:val="000000"/>
                <w:lang w:val="tr-TR"/>
              </w:rPr>
              <w:t>=</w:t>
            </w:r>
            <w:r>
              <w:rPr>
                <w:rFonts w:ascii="Consolas" w:eastAsiaTheme="minorHAnsi" w:hAnsi="Consolas" w:cs="Consolas"/>
                <w:i/>
                <w:iCs/>
                <w:color w:val="2A00FF"/>
                <w:lang w:val="tr-TR"/>
              </w:rPr>
              <w:t>"</w:t>
            </w:r>
            <w:proofErr w:type="gramStart"/>
            <w:r>
              <w:rPr>
                <w:rFonts w:ascii="Consolas" w:eastAsiaTheme="minorHAnsi" w:hAnsi="Consolas" w:cs="Consolas"/>
                <w:i/>
                <w:iCs/>
                <w:color w:val="2A00FF"/>
                <w:lang w:val="tr-TR"/>
              </w:rPr>
              <w:t>12345476400</w:t>
            </w:r>
            <w:proofErr w:type="gramEnd"/>
            <w:r>
              <w:rPr>
                <w:rFonts w:ascii="Consolas" w:eastAsiaTheme="minorHAnsi" w:hAnsi="Consolas" w:cs="Consolas"/>
                <w:i/>
                <w:iCs/>
                <w:color w:val="2A00FF"/>
                <w:lang w:val="tr-TR"/>
              </w:rPr>
              <w:t>"</w:t>
            </w:r>
            <w:r>
              <w:rPr>
                <w:rFonts w:ascii="Consolas" w:eastAsiaTheme="minorHAnsi" w:hAnsi="Consolas" w:cs="Consolas"/>
                <w:lang w:val="tr-TR"/>
              </w:rPr>
              <w:t xml:space="preserve"> </w:t>
            </w:r>
            <w:r>
              <w:rPr>
                <w:rFonts w:ascii="Consolas" w:eastAsiaTheme="minorHAnsi" w:hAnsi="Consolas" w:cs="Consolas"/>
                <w:color w:val="7F007F"/>
                <w:lang w:val="tr-TR"/>
              </w:rPr>
              <w:t>displayable</w:t>
            </w:r>
            <w:r>
              <w:rPr>
                <w:rFonts w:ascii="Consolas" w:eastAsiaTheme="minorHAnsi" w:hAnsi="Consolas" w:cs="Consolas"/>
                <w:color w:val="000000"/>
                <w:lang w:val="tr-TR"/>
              </w:rPr>
              <w:t>=</w:t>
            </w:r>
            <w:r>
              <w:rPr>
                <w:rFonts w:ascii="Consolas" w:eastAsiaTheme="minorHAnsi" w:hAnsi="Consolas" w:cs="Consolas"/>
                <w:i/>
                <w:iCs/>
                <w:color w:val="2A00FF"/>
                <w:lang w:val="tr-TR"/>
              </w:rPr>
              <w:t>"true"</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lang w:val="tr-TR"/>
              </w:rPr>
              <w:tab/>
            </w:r>
            <w:r>
              <w:rPr>
                <w:rFonts w:ascii="Consolas" w:eastAsiaTheme="minorHAnsi" w:hAnsi="Consolas" w:cs="Consolas"/>
                <w:color w:val="7F007F"/>
                <w:lang w:val="tr-TR"/>
              </w:rPr>
              <w:t>assigningAuthorityName</w:t>
            </w:r>
            <w:r>
              <w:rPr>
                <w:rFonts w:ascii="Consolas" w:eastAsiaTheme="minorHAnsi" w:hAnsi="Consolas" w:cs="Consolas"/>
                <w:color w:val="000000"/>
                <w:lang w:val="tr-TR"/>
              </w:rPr>
              <w:t>=</w:t>
            </w:r>
            <w:r>
              <w:rPr>
                <w:rFonts w:ascii="Consolas" w:eastAsiaTheme="minorHAnsi" w:hAnsi="Consolas" w:cs="Consolas"/>
                <w:i/>
                <w:iCs/>
                <w:color w:val="2A00FF"/>
                <w:lang w:val="tr-TR"/>
              </w:rPr>
              <w:t>"T.C. NVI"</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guardian</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patient</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0000"/>
                <w:lang w:val="tr-TR"/>
              </w:rPr>
              <w:tab/>
            </w:r>
            <w:r>
              <w:rPr>
                <w:rFonts w:ascii="Consolas" w:eastAsiaTheme="minorHAnsi" w:hAnsi="Consolas" w:cs="Consolas"/>
                <w:color w:val="008080"/>
                <w:lang w:val="tr-TR"/>
              </w:rPr>
              <w:t>&lt;/</w:t>
            </w:r>
            <w:r>
              <w:rPr>
                <w:rFonts w:ascii="Consolas" w:eastAsiaTheme="minorHAnsi" w:hAnsi="Consolas" w:cs="Consolas"/>
                <w:color w:val="3F7F7F"/>
                <w:lang w:val="tr-TR"/>
              </w:rPr>
              <w:t>patientRole</w:t>
            </w:r>
            <w:r>
              <w:rPr>
                <w:rFonts w:ascii="Consolas" w:eastAsiaTheme="minorHAnsi" w:hAnsi="Consolas" w:cs="Consolas"/>
                <w:color w:val="008080"/>
                <w:lang w:val="tr-TR"/>
              </w:rPr>
              <w:t>&gt;</w:t>
            </w:r>
          </w:p>
          <w:p w:rsidR="00AC04FB" w:rsidRDefault="00AC04FB" w:rsidP="00AC04FB">
            <w:pPr>
              <w:autoSpaceDE w:val="0"/>
              <w:autoSpaceDN w:val="0"/>
              <w:adjustRightInd w:val="0"/>
              <w:rPr>
                <w:rFonts w:ascii="Consolas" w:eastAsiaTheme="minorHAnsi" w:hAnsi="Consolas" w:cs="Consolas"/>
                <w:lang w:val="tr-TR"/>
              </w:rPr>
            </w:pPr>
            <w:r>
              <w:rPr>
                <w:rFonts w:ascii="Consolas" w:eastAsiaTheme="minorHAnsi" w:hAnsi="Consolas" w:cs="Consolas"/>
                <w:color w:val="008080"/>
                <w:lang w:val="tr-TR"/>
              </w:rPr>
              <w:t>&lt;/</w:t>
            </w:r>
            <w:r>
              <w:rPr>
                <w:rFonts w:ascii="Consolas" w:eastAsiaTheme="minorHAnsi" w:hAnsi="Consolas" w:cs="Consolas"/>
                <w:color w:val="3F7F7F"/>
                <w:highlight w:val="lightGray"/>
                <w:lang w:val="tr-TR"/>
              </w:rPr>
              <w:t>recordTarget</w:t>
            </w:r>
            <w:r>
              <w:rPr>
                <w:rFonts w:ascii="Consolas" w:eastAsiaTheme="minorHAnsi" w:hAnsi="Consolas" w:cs="Consolas"/>
                <w:color w:val="008080"/>
                <w:lang w:val="tr-TR"/>
              </w:rPr>
              <w:t>&gt;</w:t>
            </w:r>
          </w:p>
          <w:p w:rsidR="00372586" w:rsidRPr="00372586" w:rsidRDefault="00372586" w:rsidP="00372586">
            <w:pPr>
              <w:spacing w:line="360" w:lineRule="auto"/>
              <w:rPr>
                <w:rFonts w:asciiTheme="minorHAnsi" w:hAnsiTheme="minorHAnsi" w:cstheme="minorHAnsi"/>
                <w:iCs/>
                <w:sz w:val="22"/>
                <w:szCs w:val="22"/>
              </w:rPr>
            </w:pPr>
          </w:p>
        </w:tc>
      </w:tr>
    </w:tbl>
    <w:p w:rsidR="00372586" w:rsidRPr="00986F7F" w:rsidRDefault="00372586" w:rsidP="00372586">
      <w:pPr>
        <w:pStyle w:val="ListeParagraf"/>
        <w:ind w:left="2160"/>
        <w:rPr>
          <w:iCs/>
        </w:rPr>
      </w:pPr>
    </w:p>
    <w:p w:rsidR="00372586" w:rsidRDefault="00372586" w:rsidP="00372586">
      <w:pPr>
        <w:pStyle w:val="ListeParagraf"/>
        <w:ind w:left="2160"/>
      </w:pPr>
    </w:p>
    <w:p w:rsidR="00372586" w:rsidRPr="00ED08C7" w:rsidRDefault="00372586" w:rsidP="00ED08C7">
      <w:pPr>
        <w:spacing w:line="360" w:lineRule="auto"/>
        <w:rPr>
          <w:rFonts w:asciiTheme="minorHAnsi" w:hAnsiTheme="minorHAnsi" w:cstheme="minorHAnsi"/>
          <w:color w:val="FF0000"/>
          <w:sz w:val="22"/>
          <w:szCs w:val="22"/>
        </w:rPr>
      </w:pPr>
    </w:p>
    <w:sectPr w:rsidR="00372586" w:rsidRPr="00ED08C7" w:rsidSect="00BC39B3">
      <w:footerReference w:type="default" r:id="rId9"/>
      <w:pgSz w:w="11906" w:h="16838"/>
      <w:pgMar w:top="1418" w:right="1418" w:bottom="1418" w:left="1560" w:header="709" w:footer="510" w:gutter="0"/>
      <w:pgBorders w:offsetFrom="page">
        <w:top w:val="single" w:sz="24" w:space="24" w:color="D9D9D9" w:themeColor="background1" w:themeShade="D9"/>
        <w:left w:val="single" w:sz="24" w:space="24" w:color="D9D9D9" w:themeColor="background1" w:themeShade="D9"/>
        <w:bottom w:val="single" w:sz="24" w:space="24" w:color="D9D9D9" w:themeColor="background1" w:themeShade="D9"/>
        <w:right w:val="single" w:sz="24" w:space="24" w:color="D9D9D9" w:themeColor="background1" w:themeShade="D9"/>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794C" w:rsidRDefault="00E7794C" w:rsidP="001832B3">
      <w:r>
        <w:separator/>
      </w:r>
    </w:p>
  </w:endnote>
  <w:endnote w:type="continuationSeparator" w:id="0">
    <w:p w:rsidR="00E7794C" w:rsidRDefault="00E7794C" w:rsidP="0018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val="0"/>
      </w:rPr>
      <w:id w:val="27856007"/>
      <w:docPartObj>
        <w:docPartGallery w:val="Page Numbers (Bottom of Page)"/>
        <w:docPartUnique/>
      </w:docPartObj>
    </w:sdtPr>
    <w:sdtEndPr>
      <w:rPr>
        <w:sz w:val="22"/>
        <w:szCs w:val="22"/>
      </w:rPr>
    </w:sdtEndPr>
    <w:sdtContent>
      <w:sdt>
        <w:sdtPr>
          <w:rPr>
            <w:b w:val="0"/>
            <w:sz w:val="22"/>
            <w:szCs w:val="22"/>
          </w:rPr>
          <w:id w:val="861459857"/>
          <w:docPartObj>
            <w:docPartGallery w:val="Page Numbers (Top of Page)"/>
            <w:docPartUnique/>
          </w:docPartObj>
        </w:sdtPr>
        <w:sdtEndPr/>
        <w:sdtContent>
          <w:p w:rsidR="007A5CB4" w:rsidRPr="00BC39B3" w:rsidRDefault="007A5CB4" w:rsidP="00372586">
            <w:pPr>
              <w:pStyle w:val="Balk1"/>
              <w:numPr>
                <w:ilvl w:val="0"/>
                <w:numId w:val="0"/>
              </w:numPr>
              <w:spacing w:before="40" w:after="40"/>
              <w:ind w:left="2831" w:right="-851" w:firstLine="709"/>
              <w:jc w:val="right"/>
              <w:rPr>
                <w:b w:val="0"/>
                <w:sz w:val="22"/>
                <w:szCs w:val="22"/>
              </w:rPr>
            </w:pPr>
            <w:r>
              <w:rPr>
                <w:b w:val="0"/>
                <w:sz w:val="22"/>
                <w:szCs w:val="22"/>
              </w:rPr>
              <w:t xml:space="preserve"> </w:t>
            </w:r>
            <w:r w:rsidR="00CF0A39" w:rsidRPr="00F2711B">
              <w:rPr>
                <w:rFonts w:asciiTheme="minorHAnsi" w:hAnsiTheme="minorHAnsi" w:cstheme="minorHAnsi"/>
                <w:b w:val="0"/>
                <w:sz w:val="22"/>
                <w:szCs w:val="22"/>
              </w:rPr>
              <w:fldChar w:fldCharType="begin"/>
            </w:r>
            <w:r w:rsidRPr="00F2711B">
              <w:rPr>
                <w:rFonts w:asciiTheme="minorHAnsi" w:hAnsiTheme="minorHAnsi" w:cstheme="minorHAnsi"/>
                <w:b w:val="0"/>
                <w:sz w:val="22"/>
                <w:szCs w:val="22"/>
              </w:rPr>
              <w:instrText>PAGE</w:instrText>
            </w:r>
            <w:r w:rsidR="00CF0A39" w:rsidRPr="00F2711B">
              <w:rPr>
                <w:rFonts w:asciiTheme="minorHAnsi" w:hAnsiTheme="minorHAnsi" w:cstheme="minorHAnsi"/>
                <w:b w:val="0"/>
                <w:sz w:val="22"/>
                <w:szCs w:val="22"/>
              </w:rPr>
              <w:fldChar w:fldCharType="separate"/>
            </w:r>
            <w:r w:rsidR="00B04F4C">
              <w:rPr>
                <w:rFonts w:asciiTheme="minorHAnsi" w:hAnsiTheme="minorHAnsi" w:cstheme="minorHAnsi"/>
                <w:b w:val="0"/>
                <w:noProof/>
                <w:sz w:val="22"/>
                <w:szCs w:val="22"/>
              </w:rPr>
              <w:t>1</w:t>
            </w:r>
            <w:r w:rsidR="00CF0A39" w:rsidRPr="00F2711B">
              <w:rPr>
                <w:rFonts w:asciiTheme="minorHAnsi" w:hAnsiTheme="minorHAnsi" w:cstheme="minorHAnsi"/>
                <w:b w:val="0"/>
                <w:sz w:val="22"/>
                <w:szCs w:val="22"/>
              </w:rPr>
              <w:fldChar w:fldCharType="end"/>
            </w:r>
            <w:r w:rsidRPr="00F2711B">
              <w:rPr>
                <w:rFonts w:asciiTheme="minorHAnsi" w:hAnsiTheme="minorHAnsi" w:cstheme="minorHAnsi"/>
                <w:b w:val="0"/>
                <w:sz w:val="22"/>
                <w:szCs w:val="22"/>
              </w:rPr>
              <w:t xml:space="preserve"> / </w:t>
            </w:r>
            <w:r w:rsidR="00CF0A39" w:rsidRPr="00F2711B">
              <w:rPr>
                <w:rFonts w:asciiTheme="minorHAnsi" w:hAnsiTheme="minorHAnsi" w:cstheme="minorHAnsi"/>
                <w:b w:val="0"/>
                <w:sz w:val="22"/>
                <w:szCs w:val="22"/>
              </w:rPr>
              <w:fldChar w:fldCharType="begin"/>
            </w:r>
            <w:r w:rsidRPr="00F2711B">
              <w:rPr>
                <w:rFonts w:asciiTheme="minorHAnsi" w:hAnsiTheme="minorHAnsi" w:cstheme="minorHAnsi"/>
                <w:b w:val="0"/>
                <w:sz w:val="22"/>
                <w:szCs w:val="22"/>
              </w:rPr>
              <w:instrText>NUMPAGES</w:instrText>
            </w:r>
            <w:r w:rsidR="00CF0A39" w:rsidRPr="00F2711B">
              <w:rPr>
                <w:rFonts w:asciiTheme="minorHAnsi" w:hAnsiTheme="minorHAnsi" w:cstheme="minorHAnsi"/>
                <w:b w:val="0"/>
                <w:sz w:val="22"/>
                <w:szCs w:val="22"/>
              </w:rPr>
              <w:fldChar w:fldCharType="separate"/>
            </w:r>
            <w:r w:rsidR="00B04F4C">
              <w:rPr>
                <w:rFonts w:asciiTheme="minorHAnsi" w:hAnsiTheme="minorHAnsi" w:cstheme="minorHAnsi"/>
                <w:b w:val="0"/>
                <w:noProof/>
                <w:sz w:val="22"/>
                <w:szCs w:val="22"/>
              </w:rPr>
              <w:t>13</w:t>
            </w:r>
            <w:r w:rsidR="00CF0A39" w:rsidRPr="00F2711B">
              <w:rPr>
                <w:rFonts w:asciiTheme="minorHAnsi" w:hAnsiTheme="minorHAnsi" w:cstheme="minorHAnsi"/>
                <w:b w:val="0"/>
                <w:sz w:val="22"/>
                <w:szCs w:val="22"/>
              </w:rPr>
              <w:fldChar w:fldCharType="end"/>
            </w:r>
            <w:r w:rsidRPr="00F2711B">
              <w:rPr>
                <w:rFonts w:asciiTheme="minorHAnsi" w:hAnsiTheme="minorHAnsi" w:cstheme="minorHAnsi"/>
                <w:b w:val="0"/>
                <w:sz w:val="22"/>
                <w:szCs w:val="22"/>
              </w:rPr>
              <w:t xml:space="preserve">  </w:t>
            </w:r>
            <w:r>
              <w:rPr>
                <w:rFonts w:asciiTheme="minorHAnsi" w:hAnsiTheme="minorHAnsi" w:cstheme="minorHAnsi"/>
                <w:b w:val="0"/>
                <w:sz w:val="22"/>
                <w:szCs w:val="22"/>
              </w:rPr>
              <w:t xml:space="preserve"> </w:t>
            </w:r>
            <w:r w:rsidRPr="00F2711B">
              <w:rPr>
                <w:rFonts w:asciiTheme="minorHAnsi" w:hAnsiTheme="minorHAnsi" w:cstheme="minorHAnsi"/>
                <w:b w:val="0"/>
                <w:sz w:val="22"/>
                <w:szCs w:val="22"/>
              </w:rPr>
              <w:t xml:space="preserve">   </w:t>
            </w:r>
            <w:r>
              <w:rPr>
                <w:rFonts w:asciiTheme="minorHAnsi" w:hAnsiTheme="minorHAnsi" w:cstheme="minorHAnsi"/>
                <w:b w:val="0"/>
                <w:sz w:val="22"/>
                <w:szCs w:val="22"/>
              </w:rPr>
              <w:t xml:space="preserve">                               </w:t>
            </w:r>
            <w:r w:rsidRPr="00F2711B">
              <w:rPr>
                <w:rFonts w:asciiTheme="minorHAnsi" w:hAnsiTheme="minorHAnsi" w:cstheme="minorHAnsi"/>
                <w:b w:val="0"/>
                <w:sz w:val="22"/>
                <w:szCs w:val="22"/>
              </w:rPr>
              <w:t xml:space="preserve">   </w:t>
            </w:r>
            <w:r>
              <w:rPr>
                <w:rFonts w:asciiTheme="minorHAnsi" w:hAnsiTheme="minorHAnsi" w:cstheme="minorHAnsi"/>
                <w:b w:val="0"/>
                <w:sz w:val="22"/>
                <w:szCs w:val="22"/>
              </w:rPr>
              <w:t xml:space="preserve">                         </w:t>
            </w:r>
            <w:r w:rsidR="00B04F4C">
              <w:rPr>
                <w:b w:val="0"/>
                <w:sz w:val="22"/>
                <w:szCs w:val="22"/>
              </w:rPr>
              <w:t>Ek 1</w:t>
            </w:r>
            <w:r>
              <w:rPr>
                <w:b w:val="0"/>
                <w:sz w:val="22"/>
                <w:szCs w:val="22"/>
              </w:rPr>
              <w:t xml:space="preserve"> - HL7</w:t>
            </w:r>
            <w:r w:rsidRPr="00F2711B">
              <w:rPr>
                <w:b w:val="0"/>
                <w:sz w:val="22"/>
                <w:szCs w:val="22"/>
              </w:rPr>
              <w:t xml:space="preserve"> </w:t>
            </w:r>
            <w:r>
              <w:rPr>
                <w:b w:val="0"/>
                <w:sz w:val="22"/>
                <w:szCs w:val="22"/>
              </w:rPr>
              <w:t>v</w:t>
            </w:r>
            <w:r w:rsidRPr="00F2711B">
              <w:rPr>
                <w:b w:val="0"/>
                <w:sz w:val="22"/>
                <w:szCs w:val="22"/>
              </w:rPr>
              <w:t>e</w:t>
            </w:r>
            <w:r>
              <w:rPr>
                <w:b w:val="0"/>
                <w:sz w:val="22"/>
                <w:szCs w:val="22"/>
              </w:rPr>
              <w:t xml:space="preserve"> CDA</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794C" w:rsidRDefault="00E7794C" w:rsidP="001832B3">
      <w:r>
        <w:separator/>
      </w:r>
    </w:p>
  </w:footnote>
  <w:footnote w:type="continuationSeparator" w:id="0">
    <w:p w:rsidR="00E7794C" w:rsidRDefault="00E7794C" w:rsidP="001832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pStyle w:val="Balk3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24259F"/>
    <w:multiLevelType w:val="hybridMultilevel"/>
    <w:tmpl w:val="86DC07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34C96"/>
    <w:multiLevelType w:val="hybridMultilevel"/>
    <w:tmpl w:val="C07043DE"/>
    <w:lvl w:ilvl="0" w:tplc="1960B684">
      <w:start w:val="1"/>
      <w:numFmt w:val="decimal"/>
      <w:lvlText w:val="%1)"/>
      <w:lvlJc w:val="left"/>
      <w:pPr>
        <w:ind w:left="720" w:hanging="360"/>
      </w:pPr>
      <w:rPr>
        <w:rFonts w:asciiTheme="minorHAnsi" w:hAnsiTheme="minorHAnsi" w:cstheme="minorHAns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E53F67"/>
    <w:multiLevelType w:val="hybridMultilevel"/>
    <w:tmpl w:val="484E54FA"/>
    <w:lvl w:ilvl="0" w:tplc="1960B684">
      <w:start w:val="1"/>
      <w:numFmt w:val="decimal"/>
      <w:lvlText w:val="%1)"/>
      <w:lvlJc w:val="left"/>
      <w:pPr>
        <w:ind w:left="720" w:hanging="360"/>
      </w:pPr>
      <w:rPr>
        <w:rFonts w:asciiTheme="minorHAnsi" w:hAnsiTheme="minorHAnsi" w:cstheme="minorHAns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F2F252B"/>
    <w:multiLevelType w:val="hybridMultilevel"/>
    <w:tmpl w:val="B1E4E7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7B30AA"/>
    <w:multiLevelType w:val="hybridMultilevel"/>
    <w:tmpl w:val="79DEDF9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98100BE"/>
    <w:multiLevelType w:val="hybridMultilevel"/>
    <w:tmpl w:val="00B8F33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5B22310"/>
    <w:multiLevelType w:val="hybridMultilevel"/>
    <w:tmpl w:val="993C02B8"/>
    <w:lvl w:ilvl="0" w:tplc="041F0001">
      <w:start w:val="1"/>
      <w:numFmt w:val="bullet"/>
      <w:lvlText w:val=""/>
      <w:lvlJc w:val="left"/>
      <w:pPr>
        <w:ind w:left="2160" w:hanging="360"/>
      </w:pPr>
      <w:rPr>
        <w:rFonts w:ascii="Symbol" w:hAnsi="Symbol" w:hint="default"/>
      </w:rPr>
    </w:lvl>
    <w:lvl w:ilvl="1" w:tplc="041F0003">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8">
    <w:nsid w:val="44C16541"/>
    <w:multiLevelType w:val="hybridMultilevel"/>
    <w:tmpl w:val="D83C29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AE61A59"/>
    <w:multiLevelType w:val="hybridMultilevel"/>
    <w:tmpl w:val="9F0AB8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003509B"/>
    <w:multiLevelType w:val="hybridMultilevel"/>
    <w:tmpl w:val="CA1C0DB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8607AA"/>
    <w:multiLevelType w:val="hybridMultilevel"/>
    <w:tmpl w:val="025842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97E0CC5"/>
    <w:multiLevelType w:val="hybridMultilevel"/>
    <w:tmpl w:val="470E3B62"/>
    <w:lvl w:ilvl="0" w:tplc="1960B684">
      <w:start w:val="1"/>
      <w:numFmt w:val="decimal"/>
      <w:lvlText w:val="%1)"/>
      <w:lvlJc w:val="left"/>
      <w:pPr>
        <w:ind w:left="720" w:hanging="360"/>
      </w:pPr>
      <w:rPr>
        <w:rFonts w:asciiTheme="minorHAnsi" w:hAnsiTheme="minorHAnsi" w:cstheme="minorHAns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F6208D7"/>
    <w:multiLevelType w:val="hybridMultilevel"/>
    <w:tmpl w:val="B8C85A1C"/>
    <w:lvl w:ilvl="0" w:tplc="1960B684">
      <w:start w:val="1"/>
      <w:numFmt w:val="decimal"/>
      <w:lvlText w:val="%1)"/>
      <w:lvlJc w:val="left"/>
      <w:pPr>
        <w:ind w:left="720" w:hanging="360"/>
      </w:pPr>
      <w:rPr>
        <w:rFonts w:asciiTheme="minorHAnsi" w:hAnsiTheme="minorHAnsi" w:cstheme="minorHAns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4C52CE6"/>
    <w:multiLevelType w:val="hybridMultilevel"/>
    <w:tmpl w:val="A27ACC82"/>
    <w:lvl w:ilvl="0" w:tplc="3F1A1B8C">
      <w:start w:val="1"/>
      <w:numFmt w:val="decimal"/>
      <w:lvlText w:val="%1."/>
      <w:lvlJc w:val="left"/>
      <w:pPr>
        <w:ind w:left="720" w:hanging="360"/>
      </w:pPr>
      <w:rPr>
        <w:rFonts w:hint="default"/>
        <w:b/>
      </w:rPr>
    </w:lvl>
    <w:lvl w:ilvl="1" w:tplc="E5EC4A46">
      <w:start w:val="1"/>
      <w:numFmt w:val="lowerLetter"/>
      <w:lvlText w:val="%2."/>
      <w:lvlJc w:val="left"/>
      <w:pPr>
        <w:ind w:left="1440" w:hanging="360"/>
      </w:pPr>
      <w:rPr>
        <w:b/>
      </w:rPr>
    </w:lvl>
    <w:lvl w:ilvl="2" w:tplc="0E2894AA">
      <w:start w:val="1"/>
      <w:numFmt w:val="lowerRoman"/>
      <w:lvlText w:val="%3."/>
      <w:lvlJc w:val="right"/>
      <w:pPr>
        <w:ind w:left="2160" w:hanging="180"/>
      </w:pPr>
      <w:rPr>
        <w:b/>
      </w:r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BFB5080"/>
    <w:multiLevelType w:val="multilevel"/>
    <w:tmpl w:val="16A0794E"/>
    <w:lvl w:ilvl="0">
      <w:start w:val="1"/>
      <w:numFmt w:val="decimal"/>
      <w:pStyle w:val="Balk1"/>
      <w:lvlText w:val="%1"/>
      <w:lvlJc w:val="left"/>
      <w:pPr>
        <w:ind w:left="432" w:hanging="432"/>
      </w:pPr>
      <w:rPr>
        <w:rFonts w:asciiTheme="minorHAnsi" w:hAnsiTheme="minorHAnsi" w:cstheme="minorHAnsi"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1">
      <w:start w:val="1"/>
      <w:numFmt w:val="decimal"/>
      <w:pStyle w:val="Balk2"/>
      <w:lvlText w:val="%1.%2"/>
      <w:lvlJc w:val="left"/>
      <w:pPr>
        <w:ind w:left="576" w:hanging="576"/>
      </w:pPr>
      <w:rPr>
        <w:rFonts w:asciiTheme="minorHAnsi" w:hAnsiTheme="minorHAnsi" w:cstheme="minorHAnsi" w:hint="default"/>
        <w:sz w:val="26"/>
        <w:szCs w:val="26"/>
      </w:r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16">
    <w:nsid w:val="7B040ACB"/>
    <w:multiLevelType w:val="hybridMultilevel"/>
    <w:tmpl w:val="A23699EC"/>
    <w:lvl w:ilvl="0" w:tplc="1960B684">
      <w:start w:val="1"/>
      <w:numFmt w:val="decimal"/>
      <w:lvlText w:val="%1)"/>
      <w:lvlJc w:val="left"/>
      <w:pPr>
        <w:ind w:left="720" w:hanging="360"/>
      </w:pPr>
      <w:rPr>
        <w:rFonts w:asciiTheme="minorHAnsi" w:hAnsiTheme="minorHAnsi" w:cstheme="minorHAns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B33178A"/>
    <w:multiLevelType w:val="hybridMultilevel"/>
    <w:tmpl w:val="8626DDBC"/>
    <w:lvl w:ilvl="0" w:tplc="041F0003">
      <w:start w:val="1"/>
      <w:numFmt w:val="bullet"/>
      <w:lvlText w:val="o"/>
      <w:lvlJc w:val="left"/>
      <w:pPr>
        <w:ind w:left="2880" w:hanging="360"/>
      </w:pPr>
      <w:rPr>
        <w:rFonts w:ascii="Courier New" w:hAnsi="Courier New" w:cs="Courier New" w:hint="default"/>
      </w:rPr>
    </w:lvl>
    <w:lvl w:ilvl="1" w:tplc="041F0003" w:tentative="1">
      <w:start w:val="1"/>
      <w:numFmt w:val="bullet"/>
      <w:lvlText w:val="o"/>
      <w:lvlJc w:val="left"/>
      <w:pPr>
        <w:ind w:left="3600" w:hanging="360"/>
      </w:pPr>
      <w:rPr>
        <w:rFonts w:ascii="Courier New" w:hAnsi="Courier New" w:cs="Courier New" w:hint="default"/>
      </w:rPr>
    </w:lvl>
    <w:lvl w:ilvl="2" w:tplc="041F0005" w:tentative="1">
      <w:start w:val="1"/>
      <w:numFmt w:val="bullet"/>
      <w:lvlText w:val=""/>
      <w:lvlJc w:val="left"/>
      <w:pPr>
        <w:ind w:left="4320" w:hanging="360"/>
      </w:pPr>
      <w:rPr>
        <w:rFonts w:ascii="Wingdings" w:hAnsi="Wingdings" w:hint="default"/>
      </w:rPr>
    </w:lvl>
    <w:lvl w:ilvl="3" w:tplc="041F0001" w:tentative="1">
      <w:start w:val="1"/>
      <w:numFmt w:val="bullet"/>
      <w:lvlText w:val=""/>
      <w:lvlJc w:val="left"/>
      <w:pPr>
        <w:ind w:left="5040" w:hanging="360"/>
      </w:pPr>
      <w:rPr>
        <w:rFonts w:ascii="Symbol" w:hAnsi="Symbol" w:hint="default"/>
      </w:rPr>
    </w:lvl>
    <w:lvl w:ilvl="4" w:tplc="041F0003" w:tentative="1">
      <w:start w:val="1"/>
      <w:numFmt w:val="bullet"/>
      <w:lvlText w:val="o"/>
      <w:lvlJc w:val="left"/>
      <w:pPr>
        <w:ind w:left="5760" w:hanging="360"/>
      </w:pPr>
      <w:rPr>
        <w:rFonts w:ascii="Courier New" w:hAnsi="Courier New" w:cs="Courier New" w:hint="default"/>
      </w:rPr>
    </w:lvl>
    <w:lvl w:ilvl="5" w:tplc="041F0005" w:tentative="1">
      <w:start w:val="1"/>
      <w:numFmt w:val="bullet"/>
      <w:lvlText w:val=""/>
      <w:lvlJc w:val="left"/>
      <w:pPr>
        <w:ind w:left="6480" w:hanging="360"/>
      </w:pPr>
      <w:rPr>
        <w:rFonts w:ascii="Wingdings" w:hAnsi="Wingdings" w:hint="default"/>
      </w:rPr>
    </w:lvl>
    <w:lvl w:ilvl="6" w:tplc="041F0001" w:tentative="1">
      <w:start w:val="1"/>
      <w:numFmt w:val="bullet"/>
      <w:lvlText w:val=""/>
      <w:lvlJc w:val="left"/>
      <w:pPr>
        <w:ind w:left="7200" w:hanging="360"/>
      </w:pPr>
      <w:rPr>
        <w:rFonts w:ascii="Symbol" w:hAnsi="Symbol" w:hint="default"/>
      </w:rPr>
    </w:lvl>
    <w:lvl w:ilvl="7" w:tplc="041F0003" w:tentative="1">
      <w:start w:val="1"/>
      <w:numFmt w:val="bullet"/>
      <w:lvlText w:val="o"/>
      <w:lvlJc w:val="left"/>
      <w:pPr>
        <w:ind w:left="7920" w:hanging="360"/>
      </w:pPr>
      <w:rPr>
        <w:rFonts w:ascii="Courier New" w:hAnsi="Courier New" w:cs="Courier New" w:hint="default"/>
      </w:rPr>
    </w:lvl>
    <w:lvl w:ilvl="8" w:tplc="041F0005" w:tentative="1">
      <w:start w:val="1"/>
      <w:numFmt w:val="bullet"/>
      <w:lvlText w:val=""/>
      <w:lvlJc w:val="left"/>
      <w:pPr>
        <w:ind w:left="8640" w:hanging="360"/>
      </w:pPr>
      <w:rPr>
        <w:rFonts w:ascii="Wingdings" w:hAnsi="Wingdings" w:hint="default"/>
      </w:rPr>
    </w:lvl>
  </w:abstractNum>
  <w:num w:numId="1">
    <w:abstractNumId w:val="0"/>
  </w:num>
  <w:num w:numId="2">
    <w:abstractNumId w:val="15"/>
  </w:num>
  <w:num w:numId="3">
    <w:abstractNumId w:val="3"/>
  </w:num>
  <w:num w:numId="4">
    <w:abstractNumId w:val="2"/>
  </w:num>
  <w:num w:numId="5">
    <w:abstractNumId w:val="13"/>
  </w:num>
  <w:num w:numId="6">
    <w:abstractNumId w:val="12"/>
  </w:num>
  <w:num w:numId="7">
    <w:abstractNumId w:val="16"/>
  </w:num>
  <w:num w:numId="8">
    <w:abstractNumId w:val="14"/>
  </w:num>
  <w:num w:numId="9">
    <w:abstractNumId w:val="7"/>
  </w:num>
  <w:num w:numId="10">
    <w:abstractNumId w:val="8"/>
  </w:num>
  <w:num w:numId="11">
    <w:abstractNumId w:val="4"/>
  </w:num>
  <w:num w:numId="12">
    <w:abstractNumId w:val="11"/>
  </w:num>
  <w:num w:numId="13">
    <w:abstractNumId w:val="5"/>
  </w:num>
  <w:num w:numId="14">
    <w:abstractNumId w:val="17"/>
  </w:num>
  <w:num w:numId="15">
    <w:abstractNumId w:val="6"/>
  </w:num>
  <w:num w:numId="16">
    <w:abstractNumId w:val="1"/>
  </w:num>
  <w:num w:numId="17">
    <w:abstractNumId w:val="9"/>
  </w:num>
  <w:num w:numId="18">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4D24"/>
    <w:rsid w:val="0000290D"/>
    <w:rsid w:val="00003C5A"/>
    <w:rsid w:val="00007737"/>
    <w:rsid w:val="000101B3"/>
    <w:rsid w:val="0001043B"/>
    <w:rsid w:val="00012277"/>
    <w:rsid w:val="00014C73"/>
    <w:rsid w:val="00016892"/>
    <w:rsid w:val="00017493"/>
    <w:rsid w:val="000174FE"/>
    <w:rsid w:val="000218F6"/>
    <w:rsid w:val="0002301E"/>
    <w:rsid w:val="000237D1"/>
    <w:rsid w:val="00025A7A"/>
    <w:rsid w:val="000306C3"/>
    <w:rsid w:val="000330FB"/>
    <w:rsid w:val="0003450E"/>
    <w:rsid w:val="00035638"/>
    <w:rsid w:val="00036676"/>
    <w:rsid w:val="00037F43"/>
    <w:rsid w:val="0004090A"/>
    <w:rsid w:val="00041143"/>
    <w:rsid w:val="000446E9"/>
    <w:rsid w:val="0004655A"/>
    <w:rsid w:val="00046726"/>
    <w:rsid w:val="000470B6"/>
    <w:rsid w:val="00047361"/>
    <w:rsid w:val="00050FD7"/>
    <w:rsid w:val="000513D4"/>
    <w:rsid w:val="00051B17"/>
    <w:rsid w:val="00051BEB"/>
    <w:rsid w:val="00056287"/>
    <w:rsid w:val="00056661"/>
    <w:rsid w:val="00056B72"/>
    <w:rsid w:val="00057E28"/>
    <w:rsid w:val="00060B5C"/>
    <w:rsid w:val="000630A1"/>
    <w:rsid w:val="00063B76"/>
    <w:rsid w:val="00063D42"/>
    <w:rsid w:val="00064CA1"/>
    <w:rsid w:val="000652C5"/>
    <w:rsid w:val="00070C23"/>
    <w:rsid w:val="000711A8"/>
    <w:rsid w:val="00071FBF"/>
    <w:rsid w:val="0007405D"/>
    <w:rsid w:val="0007522B"/>
    <w:rsid w:val="00075826"/>
    <w:rsid w:val="00080919"/>
    <w:rsid w:val="00082A5A"/>
    <w:rsid w:val="00082FDB"/>
    <w:rsid w:val="00083B17"/>
    <w:rsid w:val="00083F90"/>
    <w:rsid w:val="00084270"/>
    <w:rsid w:val="00084326"/>
    <w:rsid w:val="00087D11"/>
    <w:rsid w:val="000905C7"/>
    <w:rsid w:val="0009065F"/>
    <w:rsid w:val="00090CD2"/>
    <w:rsid w:val="000923D9"/>
    <w:rsid w:val="00092405"/>
    <w:rsid w:val="00092D5B"/>
    <w:rsid w:val="00092F9C"/>
    <w:rsid w:val="000933F0"/>
    <w:rsid w:val="00093B2A"/>
    <w:rsid w:val="000957D8"/>
    <w:rsid w:val="00095845"/>
    <w:rsid w:val="000A02AA"/>
    <w:rsid w:val="000A0A93"/>
    <w:rsid w:val="000A1AE7"/>
    <w:rsid w:val="000A1EF8"/>
    <w:rsid w:val="000A509D"/>
    <w:rsid w:val="000A55A3"/>
    <w:rsid w:val="000A5C65"/>
    <w:rsid w:val="000A685B"/>
    <w:rsid w:val="000B0C4C"/>
    <w:rsid w:val="000B0E92"/>
    <w:rsid w:val="000B11F5"/>
    <w:rsid w:val="000B12C2"/>
    <w:rsid w:val="000B344E"/>
    <w:rsid w:val="000B3BA0"/>
    <w:rsid w:val="000B3CEE"/>
    <w:rsid w:val="000B5043"/>
    <w:rsid w:val="000B56F0"/>
    <w:rsid w:val="000B7738"/>
    <w:rsid w:val="000B7922"/>
    <w:rsid w:val="000B7C5D"/>
    <w:rsid w:val="000C01EB"/>
    <w:rsid w:val="000C0680"/>
    <w:rsid w:val="000C29C6"/>
    <w:rsid w:val="000C2D13"/>
    <w:rsid w:val="000C30F4"/>
    <w:rsid w:val="000C4A2C"/>
    <w:rsid w:val="000C4D81"/>
    <w:rsid w:val="000C505B"/>
    <w:rsid w:val="000C5D7A"/>
    <w:rsid w:val="000C619F"/>
    <w:rsid w:val="000C6E1A"/>
    <w:rsid w:val="000C6EE7"/>
    <w:rsid w:val="000C75D1"/>
    <w:rsid w:val="000D163C"/>
    <w:rsid w:val="000D21DB"/>
    <w:rsid w:val="000D254E"/>
    <w:rsid w:val="000D2C57"/>
    <w:rsid w:val="000D4083"/>
    <w:rsid w:val="000D4AE2"/>
    <w:rsid w:val="000D5407"/>
    <w:rsid w:val="000D637B"/>
    <w:rsid w:val="000D7085"/>
    <w:rsid w:val="000D7552"/>
    <w:rsid w:val="000E2CA1"/>
    <w:rsid w:val="000E4B8E"/>
    <w:rsid w:val="000E577A"/>
    <w:rsid w:val="000E5888"/>
    <w:rsid w:val="000E6D5D"/>
    <w:rsid w:val="000F4DE3"/>
    <w:rsid w:val="000F5412"/>
    <w:rsid w:val="00104929"/>
    <w:rsid w:val="0010511E"/>
    <w:rsid w:val="00110E6F"/>
    <w:rsid w:val="0011118C"/>
    <w:rsid w:val="001124AC"/>
    <w:rsid w:val="00112C1B"/>
    <w:rsid w:val="0011316A"/>
    <w:rsid w:val="0011377D"/>
    <w:rsid w:val="00114518"/>
    <w:rsid w:val="00114F76"/>
    <w:rsid w:val="00115718"/>
    <w:rsid w:val="001167FA"/>
    <w:rsid w:val="0012047B"/>
    <w:rsid w:val="001218FB"/>
    <w:rsid w:val="00122D94"/>
    <w:rsid w:val="001242CD"/>
    <w:rsid w:val="0012493B"/>
    <w:rsid w:val="00131DD5"/>
    <w:rsid w:val="00132C07"/>
    <w:rsid w:val="00133EC9"/>
    <w:rsid w:val="00140DAC"/>
    <w:rsid w:val="0014312B"/>
    <w:rsid w:val="00144B50"/>
    <w:rsid w:val="0014622F"/>
    <w:rsid w:val="00147A28"/>
    <w:rsid w:val="00147B09"/>
    <w:rsid w:val="00147EC7"/>
    <w:rsid w:val="00152884"/>
    <w:rsid w:val="00152C19"/>
    <w:rsid w:val="001539B9"/>
    <w:rsid w:val="00153AC4"/>
    <w:rsid w:val="001560E0"/>
    <w:rsid w:val="00157F8E"/>
    <w:rsid w:val="00160543"/>
    <w:rsid w:val="00161307"/>
    <w:rsid w:val="001626F8"/>
    <w:rsid w:val="0016323F"/>
    <w:rsid w:val="00164E64"/>
    <w:rsid w:val="0016526A"/>
    <w:rsid w:val="00166F42"/>
    <w:rsid w:val="001724CA"/>
    <w:rsid w:val="0017263C"/>
    <w:rsid w:val="00173481"/>
    <w:rsid w:val="00174DA9"/>
    <w:rsid w:val="00176E93"/>
    <w:rsid w:val="00181320"/>
    <w:rsid w:val="00181B57"/>
    <w:rsid w:val="00182B89"/>
    <w:rsid w:val="001832B3"/>
    <w:rsid w:val="00183D5D"/>
    <w:rsid w:val="00184274"/>
    <w:rsid w:val="0018453C"/>
    <w:rsid w:val="00186300"/>
    <w:rsid w:val="00186F45"/>
    <w:rsid w:val="00187C8D"/>
    <w:rsid w:val="0019011A"/>
    <w:rsid w:val="001902A2"/>
    <w:rsid w:val="00191B95"/>
    <w:rsid w:val="00191BC5"/>
    <w:rsid w:val="001925F8"/>
    <w:rsid w:val="001943A1"/>
    <w:rsid w:val="00194A0B"/>
    <w:rsid w:val="001951DB"/>
    <w:rsid w:val="001A36E4"/>
    <w:rsid w:val="001A3CAD"/>
    <w:rsid w:val="001A4958"/>
    <w:rsid w:val="001A7984"/>
    <w:rsid w:val="001B0303"/>
    <w:rsid w:val="001B08EA"/>
    <w:rsid w:val="001B17A9"/>
    <w:rsid w:val="001B2BAE"/>
    <w:rsid w:val="001B3B25"/>
    <w:rsid w:val="001B47C7"/>
    <w:rsid w:val="001C038E"/>
    <w:rsid w:val="001C0461"/>
    <w:rsid w:val="001C07C1"/>
    <w:rsid w:val="001C13A8"/>
    <w:rsid w:val="001C22A8"/>
    <w:rsid w:val="001C2716"/>
    <w:rsid w:val="001C384E"/>
    <w:rsid w:val="001C4420"/>
    <w:rsid w:val="001C44D4"/>
    <w:rsid w:val="001C484A"/>
    <w:rsid w:val="001C5804"/>
    <w:rsid w:val="001C7DBE"/>
    <w:rsid w:val="001D0F07"/>
    <w:rsid w:val="001D461D"/>
    <w:rsid w:val="001D4B97"/>
    <w:rsid w:val="001D513A"/>
    <w:rsid w:val="001D536D"/>
    <w:rsid w:val="001D5B2A"/>
    <w:rsid w:val="001D5FB2"/>
    <w:rsid w:val="001D7CE1"/>
    <w:rsid w:val="001E2177"/>
    <w:rsid w:val="001E2A29"/>
    <w:rsid w:val="001E2BE0"/>
    <w:rsid w:val="001E43E4"/>
    <w:rsid w:val="001E4851"/>
    <w:rsid w:val="001E5F78"/>
    <w:rsid w:val="001E73B8"/>
    <w:rsid w:val="001E7E58"/>
    <w:rsid w:val="001F167F"/>
    <w:rsid w:val="001F1A3B"/>
    <w:rsid w:val="001F22E2"/>
    <w:rsid w:val="001F32AE"/>
    <w:rsid w:val="001F40D1"/>
    <w:rsid w:val="001F4469"/>
    <w:rsid w:val="001F49FB"/>
    <w:rsid w:val="001F5073"/>
    <w:rsid w:val="001F5328"/>
    <w:rsid w:val="001F5792"/>
    <w:rsid w:val="00200FD0"/>
    <w:rsid w:val="00202D17"/>
    <w:rsid w:val="00203DBB"/>
    <w:rsid w:val="00204F25"/>
    <w:rsid w:val="00206778"/>
    <w:rsid w:val="00207401"/>
    <w:rsid w:val="002074F7"/>
    <w:rsid w:val="00210261"/>
    <w:rsid w:val="00211572"/>
    <w:rsid w:val="00212DBF"/>
    <w:rsid w:val="00213465"/>
    <w:rsid w:val="0021434D"/>
    <w:rsid w:val="00215C80"/>
    <w:rsid w:val="00220F21"/>
    <w:rsid w:val="00222396"/>
    <w:rsid w:val="00223167"/>
    <w:rsid w:val="00223CFB"/>
    <w:rsid w:val="00224741"/>
    <w:rsid w:val="00226B8E"/>
    <w:rsid w:val="002311A9"/>
    <w:rsid w:val="002328D2"/>
    <w:rsid w:val="00235CF8"/>
    <w:rsid w:val="00235EC1"/>
    <w:rsid w:val="00236BBF"/>
    <w:rsid w:val="00237647"/>
    <w:rsid w:val="00240931"/>
    <w:rsid w:val="00240F1A"/>
    <w:rsid w:val="002412D2"/>
    <w:rsid w:val="00241A43"/>
    <w:rsid w:val="00242967"/>
    <w:rsid w:val="00243A12"/>
    <w:rsid w:val="00243E47"/>
    <w:rsid w:val="00244590"/>
    <w:rsid w:val="0024588C"/>
    <w:rsid w:val="00245D04"/>
    <w:rsid w:val="00247164"/>
    <w:rsid w:val="002479BE"/>
    <w:rsid w:val="00250AE9"/>
    <w:rsid w:val="00252121"/>
    <w:rsid w:val="0025213F"/>
    <w:rsid w:val="002573FE"/>
    <w:rsid w:val="00257AC9"/>
    <w:rsid w:val="00260598"/>
    <w:rsid w:val="002609D4"/>
    <w:rsid w:val="00264E3C"/>
    <w:rsid w:val="002650E8"/>
    <w:rsid w:val="0027123A"/>
    <w:rsid w:val="00271914"/>
    <w:rsid w:val="002735F3"/>
    <w:rsid w:val="00273728"/>
    <w:rsid w:val="0027398D"/>
    <w:rsid w:val="00275359"/>
    <w:rsid w:val="002758DE"/>
    <w:rsid w:val="00275951"/>
    <w:rsid w:val="00276317"/>
    <w:rsid w:val="0027648F"/>
    <w:rsid w:val="00276D49"/>
    <w:rsid w:val="00276D63"/>
    <w:rsid w:val="002776B2"/>
    <w:rsid w:val="00284621"/>
    <w:rsid w:val="00286208"/>
    <w:rsid w:val="00291286"/>
    <w:rsid w:val="00292600"/>
    <w:rsid w:val="0029371C"/>
    <w:rsid w:val="0029447D"/>
    <w:rsid w:val="002964FD"/>
    <w:rsid w:val="002A05C9"/>
    <w:rsid w:val="002A1DB9"/>
    <w:rsid w:val="002A1E41"/>
    <w:rsid w:val="002A37D1"/>
    <w:rsid w:val="002A416F"/>
    <w:rsid w:val="002A6137"/>
    <w:rsid w:val="002B08FB"/>
    <w:rsid w:val="002B1FF8"/>
    <w:rsid w:val="002B2593"/>
    <w:rsid w:val="002B2E2B"/>
    <w:rsid w:val="002B41E6"/>
    <w:rsid w:val="002B4F28"/>
    <w:rsid w:val="002B6D3D"/>
    <w:rsid w:val="002B6FE6"/>
    <w:rsid w:val="002B7C73"/>
    <w:rsid w:val="002C0621"/>
    <w:rsid w:val="002C09F7"/>
    <w:rsid w:val="002C6CAA"/>
    <w:rsid w:val="002C6F57"/>
    <w:rsid w:val="002C71E5"/>
    <w:rsid w:val="002C76CA"/>
    <w:rsid w:val="002D03DF"/>
    <w:rsid w:val="002D0E73"/>
    <w:rsid w:val="002D119F"/>
    <w:rsid w:val="002D14DF"/>
    <w:rsid w:val="002D1B80"/>
    <w:rsid w:val="002D1BA8"/>
    <w:rsid w:val="002D24AE"/>
    <w:rsid w:val="002D6EBF"/>
    <w:rsid w:val="002D75E8"/>
    <w:rsid w:val="002D781B"/>
    <w:rsid w:val="002D7AB5"/>
    <w:rsid w:val="002E1177"/>
    <w:rsid w:val="002E3313"/>
    <w:rsid w:val="002E3468"/>
    <w:rsid w:val="002E3903"/>
    <w:rsid w:val="002E3C20"/>
    <w:rsid w:val="002E722A"/>
    <w:rsid w:val="002E7544"/>
    <w:rsid w:val="002F0860"/>
    <w:rsid w:val="002F0AE3"/>
    <w:rsid w:val="002F2869"/>
    <w:rsid w:val="002F3AE6"/>
    <w:rsid w:val="002F512C"/>
    <w:rsid w:val="002F56F3"/>
    <w:rsid w:val="002F5DE4"/>
    <w:rsid w:val="002F6348"/>
    <w:rsid w:val="002F6EA6"/>
    <w:rsid w:val="002F7111"/>
    <w:rsid w:val="002F7A4C"/>
    <w:rsid w:val="00300E6D"/>
    <w:rsid w:val="003010B0"/>
    <w:rsid w:val="00301E68"/>
    <w:rsid w:val="003029D0"/>
    <w:rsid w:val="00302C78"/>
    <w:rsid w:val="00303147"/>
    <w:rsid w:val="003040EE"/>
    <w:rsid w:val="00304CB4"/>
    <w:rsid w:val="0030659E"/>
    <w:rsid w:val="00306B5C"/>
    <w:rsid w:val="00311754"/>
    <w:rsid w:val="00311AD6"/>
    <w:rsid w:val="003126AE"/>
    <w:rsid w:val="00314581"/>
    <w:rsid w:val="0031463A"/>
    <w:rsid w:val="00314975"/>
    <w:rsid w:val="003206E7"/>
    <w:rsid w:val="0032191A"/>
    <w:rsid w:val="00321F1C"/>
    <w:rsid w:val="00323D07"/>
    <w:rsid w:val="00325034"/>
    <w:rsid w:val="00325282"/>
    <w:rsid w:val="00326B55"/>
    <w:rsid w:val="003301BC"/>
    <w:rsid w:val="00330A19"/>
    <w:rsid w:val="00331569"/>
    <w:rsid w:val="003319C7"/>
    <w:rsid w:val="003336F6"/>
    <w:rsid w:val="00333B06"/>
    <w:rsid w:val="00333D81"/>
    <w:rsid w:val="00337FBC"/>
    <w:rsid w:val="003415BB"/>
    <w:rsid w:val="00342681"/>
    <w:rsid w:val="00342E89"/>
    <w:rsid w:val="00343708"/>
    <w:rsid w:val="00344C88"/>
    <w:rsid w:val="0034508A"/>
    <w:rsid w:val="003502D1"/>
    <w:rsid w:val="00350B3D"/>
    <w:rsid w:val="00350BB2"/>
    <w:rsid w:val="003517ED"/>
    <w:rsid w:val="00351ABA"/>
    <w:rsid w:val="00353656"/>
    <w:rsid w:val="0035472A"/>
    <w:rsid w:val="00354EF8"/>
    <w:rsid w:val="0035576B"/>
    <w:rsid w:val="00356152"/>
    <w:rsid w:val="003565D2"/>
    <w:rsid w:val="00356FAD"/>
    <w:rsid w:val="00357FA4"/>
    <w:rsid w:val="00360B4C"/>
    <w:rsid w:val="00361F31"/>
    <w:rsid w:val="00362281"/>
    <w:rsid w:val="00362714"/>
    <w:rsid w:val="00362741"/>
    <w:rsid w:val="003628CA"/>
    <w:rsid w:val="00364952"/>
    <w:rsid w:val="00365060"/>
    <w:rsid w:val="00365376"/>
    <w:rsid w:val="00365CF6"/>
    <w:rsid w:val="00366EA4"/>
    <w:rsid w:val="00367DD0"/>
    <w:rsid w:val="00372586"/>
    <w:rsid w:val="00374758"/>
    <w:rsid w:val="00374DAD"/>
    <w:rsid w:val="003751E4"/>
    <w:rsid w:val="00375E1F"/>
    <w:rsid w:val="00377850"/>
    <w:rsid w:val="00380404"/>
    <w:rsid w:val="003815B8"/>
    <w:rsid w:val="00381E28"/>
    <w:rsid w:val="003830D5"/>
    <w:rsid w:val="00383E4F"/>
    <w:rsid w:val="00385593"/>
    <w:rsid w:val="00385D03"/>
    <w:rsid w:val="00385E70"/>
    <w:rsid w:val="00385FE9"/>
    <w:rsid w:val="00386ADA"/>
    <w:rsid w:val="00387827"/>
    <w:rsid w:val="0038786A"/>
    <w:rsid w:val="003930BF"/>
    <w:rsid w:val="00393576"/>
    <w:rsid w:val="0039362F"/>
    <w:rsid w:val="00393853"/>
    <w:rsid w:val="00395624"/>
    <w:rsid w:val="003959D3"/>
    <w:rsid w:val="003A01B9"/>
    <w:rsid w:val="003A0B55"/>
    <w:rsid w:val="003A0E83"/>
    <w:rsid w:val="003A2326"/>
    <w:rsid w:val="003A39E5"/>
    <w:rsid w:val="003A3C17"/>
    <w:rsid w:val="003A59A1"/>
    <w:rsid w:val="003A5E6F"/>
    <w:rsid w:val="003B3958"/>
    <w:rsid w:val="003B6777"/>
    <w:rsid w:val="003B751D"/>
    <w:rsid w:val="003B78AB"/>
    <w:rsid w:val="003C0B7B"/>
    <w:rsid w:val="003C359E"/>
    <w:rsid w:val="003C540D"/>
    <w:rsid w:val="003D0E5C"/>
    <w:rsid w:val="003D4050"/>
    <w:rsid w:val="003D41AF"/>
    <w:rsid w:val="003D64EC"/>
    <w:rsid w:val="003D7A91"/>
    <w:rsid w:val="003E4DA6"/>
    <w:rsid w:val="003E4EC9"/>
    <w:rsid w:val="003E5040"/>
    <w:rsid w:val="003F09DD"/>
    <w:rsid w:val="003F2947"/>
    <w:rsid w:val="003F386D"/>
    <w:rsid w:val="003F4953"/>
    <w:rsid w:val="003F6017"/>
    <w:rsid w:val="003F66A6"/>
    <w:rsid w:val="003F7EF3"/>
    <w:rsid w:val="0040036A"/>
    <w:rsid w:val="00400C9D"/>
    <w:rsid w:val="00402684"/>
    <w:rsid w:val="0040301C"/>
    <w:rsid w:val="0040338F"/>
    <w:rsid w:val="00403811"/>
    <w:rsid w:val="004040D0"/>
    <w:rsid w:val="004058C9"/>
    <w:rsid w:val="00405D88"/>
    <w:rsid w:val="00406838"/>
    <w:rsid w:val="00407874"/>
    <w:rsid w:val="0041350C"/>
    <w:rsid w:val="0041775F"/>
    <w:rsid w:val="00417861"/>
    <w:rsid w:val="00417893"/>
    <w:rsid w:val="004179BB"/>
    <w:rsid w:val="00420C76"/>
    <w:rsid w:val="004223F2"/>
    <w:rsid w:val="00424039"/>
    <w:rsid w:val="00424478"/>
    <w:rsid w:val="00427E43"/>
    <w:rsid w:val="00430209"/>
    <w:rsid w:val="00432130"/>
    <w:rsid w:val="00433A92"/>
    <w:rsid w:val="00433DE1"/>
    <w:rsid w:val="00434007"/>
    <w:rsid w:val="0043456E"/>
    <w:rsid w:val="004366BA"/>
    <w:rsid w:val="00437CAF"/>
    <w:rsid w:val="00440B5F"/>
    <w:rsid w:val="00442431"/>
    <w:rsid w:val="00442930"/>
    <w:rsid w:val="00442E91"/>
    <w:rsid w:val="00444B7F"/>
    <w:rsid w:val="00445F60"/>
    <w:rsid w:val="00447176"/>
    <w:rsid w:val="00447431"/>
    <w:rsid w:val="00450DDA"/>
    <w:rsid w:val="00451113"/>
    <w:rsid w:val="00454516"/>
    <w:rsid w:val="004545EF"/>
    <w:rsid w:val="0045523D"/>
    <w:rsid w:val="00457458"/>
    <w:rsid w:val="00457A9C"/>
    <w:rsid w:val="004637F4"/>
    <w:rsid w:val="00464373"/>
    <w:rsid w:val="0046458B"/>
    <w:rsid w:val="00464BA5"/>
    <w:rsid w:val="00465EC3"/>
    <w:rsid w:val="004701BB"/>
    <w:rsid w:val="00470E77"/>
    <w:rsid w:val="00473971"/>
    <w:rsid w:val="00473B73"/>
    <w:rsid w:val="00473B8D"/>
    <w:rsid w:val="00476F24"/>
    <w:rsid w:val="0047778F"/>
    <w:rsid w:val="004777B9"/>
    <w:rsid w:val="00481893"/>
    <w:rsid w:val="004821C2"/>
    <w:rsid w:val="00482224"/>
    <w:rsid w:val="00482EFD"/>
    <w:rsid w:val="004861BC"/>
    <w:rsid w:val="00486438"/>
    <w:rsid w:val="00486742"/>
    <w:rsid w:val="00486F44"/>
    <w:rsid w:val="004901A9"/>
    <w:rsid w:val="00491C5B"/>
    <w:rsid w:val="00492375"/>
    <w:rsid w:val="0049252D"/>
    <w:rsid w:val="00494DE6"/>
    <w:rsid w:val="00495C93"/>
    <w:rsid w:val="00495D5E"/>
    <w:rsid w:val="00495F37"/>
    <w:rsid w:val="004974F8"/>
    <w:rsid w:val="004977D8"/>
    <w:rsid w:val="004A080D"/>
    <w:rsid w:val="004A0903"/>
    <w:rsid w:val="004A231B"/>
    <w:rsid w:val="004A2C52"/>
    <w:rsid w:val="004A4330"/>
    <w:rsid w:val="004A498E"/>
    <w:rsid w:val="004A544B"/>
    <w:rsid w:val="004A5455"/>
    <w:rsid w:val="004B1082"/>
    <w:rsid w:val="004B144A"/>
    <w:rsid w:val="004B1882"/>
    <w:rsid w:val="004B1D2E"/>
    <w:rsid w:val="004B4711"/>
    <w:rsid w:val="004B56DD"/>
    <w:rsid w:val="004B60A3"/>
    <w:rsid w:val="004B6FB0"/>
    <w:rsid w:val="004B7779"/>
    <w:rsid w:val="004C037B"/>
    <w:rsid w:val="004C2A4F"/>
    <w:rsid w:val="004C2E47"/>
    <w:rsid w:val="004C41F3"/>
    <w:rsid w:val="004D00CA"/>
    <w:rsid w:val="004D0474"/>
    <w:rsid w:val="004D19BC"/>
    <w:rsid w:val="004D4D1B"/>
    <w:rsid w:val="004D6252"/>
    <w:rsid w:val="004D74CD"/>
    <w:rsid w:val="004E0A01"/>
    <w:rsid w:val="004E0F41"/>
    <w:rsid w:val="004E22F7"/>
    <w:rsid w:val="004E26CD"/>
    <w:rsid w:val="004E2716"/>
    <w:rsid w:val="004E3C88"/>
    <w:rsid w:val="004E4017"/>
    <w:rsid w:val="004E458A"/>
    <w:rsid w:val="004E52F0"/>
    <w:rsid w:val="004E6AF8"/>
    <w:rsid w:val="004F0896"/>
    <w:rsid w:val="004F0D9F"/>
    <w:rsid w:val="004F1E14"/>
    <w:rsid w:val="004F3C72"/>
    <w:rsid w:val="004F473B"/>
    <w:rsid w:val="004F48E7"/>
    <w:rsid w:val="004F56C6"/>
    <w:rsid w:val="004F627A"/>
    <w:rsid w:val="004F6F36"/>
    <w:rsid w:val="005003AC"/>
    <w:rsid w:val="00500F5E"/>
    <w:rsid w:val="005021B4"/>
    <w:rsid w:val="00502512"/>
    <w:rsid w:val="00502CA8"/>
    <w:rsid w:val="00503333"/>
    <w:rsid w:val="00503EE2"/>
    <w:rsid w:val="005044BE"/>
    <w:rsid w:val="00505137"/>
    <w:rsid w:val="00507D3C"/>
    <w:rsid w:val="00510163"/>
    <w:rsid w:val="00510FFF"/>
    <w:rsid w:val="005112B6"/>
    <w:rsid w:val="00511ADD"/>
    <w:rsid w:val="00514D3F"/>
    <w:rsid w:val="00515830"/>
    <w:rsid w:val="00517144"/>
    <w:rsid w:val="00521A7B"/>
    <w:rsid w:val="005223F9"/>
    <w:rsid w:val="00524D79"/>
    <w:rsid w:val="00524F2A"/>
    <w:rsid w:val="00525351"/>
    <w:rsid w:val="00527689"/>
    <w:rsid w:val="00527A75"/>
    <w:rsid w:val="00527ADB"/>
    <w:rsid w:val="005302B8"/>
    <w:rsid w:val="0053135B"/>
    <w:rsid w:val="00533AF2"/>
    <w:rsid w:val="00533C14"/>
    <w:rsid w:val="00533C2C"/>
    <w:rsid w:val="00535FC2"/>
    <w:rsid w:val="005371D5"/>
    <w:rsid w:val="00537AC4"/>
    <w:rsid w:val="00540C60"/>
    <w:rsid w:val="005412FA"/>
    <w:rsid w:val="0054175F"/>
    <w:rsid w:val="005437FC"/>
    <w:rsid w:val="005444FC"/>
    <w:rsid w:val="00545731"/>
    <w:rsid w:val="00545A2F"/>
    <w:rsid w:val="00546712"/>
    <w:rsid w:val="00546FC9"/>
    <w:rsid w:val="0055132B"/>
    <w:rsid w:val="005518BB"/>
    <w:rsid w:val="005519D4"/>
    <w:rsid w:val="00551A68"/>
    <w:rsid w:val="00551C0A"/>
    <w:rsid w:val="00551D6E"/>
    <w:rsid w:val="005545FC"/>
    <w:rsid w:val="00554E6D"/>
    <w:rsid w:val="00555540"/>
    <w:rsid w:val="0055597E"/>
    <w:rsid w:val="00555C7A"/>
    <w:rsid w:val="005566D1"/>
    <w:rsid w:val="00556A05"/>
    <w:rsid w:val="00556BF3"/>
    <w:rsid w:val="00556D54"/>
    <w:rsid w:val="00557551"/>
    <w:rsid w:val="0056031B"/>
    <w:rsid w:val="00561B28"/>
    <w:rsid w:val="00561C88"/>
    <w:rsid w:val="00563287"/>
    <w:rsid w:val="00563917"/>
    <w:rsid w:val="0056462C"/>
    <w:rsid w:val="00564DA9"/>
    <w:rsid w:val="005659F0"/>
    <w:rsid w:val="0056700A"/>
    <w:rsid w:val="00567A5C"/>
    <w:rsid w:val="00567E96"/>
    <w:rsid w:val="005709BB"/>
    <w:rsid w:val="0057141B"/>
    <w:rsid w:val="005715CC"/>
    <w:rsid w:val="00573CB2"/>
    <w:rsid w:val="00575034"/>
    <w:rsid w:val="0057522F"/>
    <w:rsid w:val="0057583B"/>
    <w:rsid w:val="00575FDB"/>
    <w:rsid w:val="005767EE"/>
    <w:rsid w:val="005769A1"/>
    <w:rsid w:val="00576B6F"/>
    <w:rsid w:val="005775F4"/>
    <w:rsid w:val="0057794B"/>
    <w:rsid w:val="005836E0"/>
    <w:rsid w:val="00583D1B"/>
    <w:rsid w:val="0058424F"/>
    <w:rsid w:val="00585DDB"/>
    <w:rsid w:val="0058616D"/>
    <w:rsid w:val="0058619E"/>
    <w:rsid w:val="00586F3A"/>
    <w:rsid w:val="00591107"/>
    <w:rsid w:val="00592A8A"/>
    <w:rsid w:val="005938A4"/>
    <w:rsid w:val="00595EDA"/>
    <w:rsid w:val="005964F6"/>
    <w:rsid w:val="005A0351"/>
    <w:rsid w:val="005A311F"/>
    <w:rsid w:val="005A31C4"/>
    <w:rsid w:val="005A388E"/>
    <w:rsid w:val="005A4B04"/>
    <w:rsid w:val="005A5866"/>
    <w:rsid w:val="005A5BF2"/>
    <w:rsid w:val="005A5E14"/>
    <w:rsid w:val="005A68DD"/>
    <w:rsid w:val="005A6AEA"/>
    <w:rsid w:val="005B2683"/>
    <w:rsid w:val="005B275C"/>
    <w:rsid w:val="005B2BAC"/>
    <w:rsid w:val="005B3D42"/>
    <w:rsid w:val="005C097F"/>
    <w:rsid w:val="005C13DB"/>
    <w:rsid w:val="005C2161"/>
    <w:rsid w:val="005C28B1"/>
    <w:rsid w:val="005C4B24"/>
    <w:rsid w:val="005C549D"/>
    <w:rsid w:val="005C54C6"/>
    <w:rsid w:val="005C558C"/>
    <w:rsid w:val="005C6751"/>
    <w:rsid w:val="005C79E2"/>
    <w:rsid w:val="005D0961"/>
    <w:rsid w:val="005D0A90"/>
    <w:rsid w:val="005D1D40"/>
    <w:rsid w:val="005D1F8D"/>
    <w:rsid w:val="005D2854"/>
    <w:rsid w:val="005D3A08"/>
    <w:rsid w:val="005D5920"/>
    <w:rsid w:val="005D65E4"/>
    <w:rsid w:val="005D6C56"/>
    <w:rsid w:val="005E03F7"/>
    <w:rsid w:val="005E1C9F"/>
    <w:rsid w:val="005E23EC"/>
    <w:rsid w:val="005E35EC"/>
    <w:rsid w:val="005E412E"/>
    <w:rsid w:val="005E4F66"/>
    <w:rsid w:val="005E5B06"/>
    <w:rsid w:val="005E5D5D"/>
    <w:rsid w:val="005E7B0A"/>
    <w:rsid w:val="005F1427"/>
    <w:rsid w:val="005F1683"/>
    <w:rsid w:val="005F1B4B"/>
    <w:rsid w:val="005F245F"/>
    <w:rsid w:val="005F2D8A"/>
    <w:rsid w:val="005F3089"/>
    <w:rsid w:val="005F3516"/>
    <w:rsid w:val="005F7689"/>
    <w:rsid w:val="006008F8"/>
    <w:rsid w:val="00601D04"/>
    <w:rsid w:val="00602A8F"/>
    <w:rsid w:val="00602F9F"/>
    <w:rsid w:val="00603B75"/>
    <w:rsid w:val="006051A4"/>
    <w:rsid w:val="00606AFA"/>
    <w:rsid w:val="00606B0F"/>
    <w:rsid w:val="00607369"/>
    <w:rsid w:val="006106C5"/>
    <w:rsid w:val="00613F77"/>
    <w:rsid w:val="00622910"/>
    <w:rsid w:val="0062462D"/>
    <w:rsid w:val="00624DE1"/>
    <w:rsid w:val="0062653B"/>
    <w:rsid w:val="00627E71"/>
    <w:rsid w:val="0063082D"/>
    <w:rsid w:val="00630895"/>
    <w:rsid w:val="00630C9B"/>
    <w:rsid w:val="00630E51"/>
    <w:rsid w:val="0063177D"/>
    <w:rsid w:val="0063399E"/>
    <w:rsid w:val="00633F66"/>
    <w:rsid w:val="00634007"/>
    <w:rsid w:val="00636C41"/>
    <w:rsid w:val="0063763B"/>
    <w:rsid w:val="00637F04"/>
    <w:rsid w:val="00640A6F"/>
    <w:rsid w:val="0064163A"/>
    <w:rsid w:val="006432C5"/>
    <w:rsid w:val="00643D38"/>
    <w:rsid w:val="00650B4C"/>
    <w:rsid w:val="00651763"/>
    <w:rsid w:val="00651D48"/>
    <w:rsid w:val="0065354F"/>
    <w:rsid w:val="0065442E"/>
    <w:rsid w:val="006547FA"/>
    <w:rsid w:val="0065565F"/>
    <w:rsid w:val="0065590D"/>
    <w:rsid w:val="00655B91"/>
    <w:rsid w:val="006571EB"/>
    <w:rsid w:val="00657B85"/>
    <w:rsid w:val="00657DD6"/>
    <w:rsid w:val="00660012"/>
    <w:rsid w:val="00662A7E"/>
    <w:rsid w:val="00664091"/>
    <w:rsid w:val="00664180"/>
    <w:rsid w:val="00665D32"/>
    <w:rsid w:val="006673D9"/>
    <w:rsid w:val="00667B22"/>
    <w:rsid w:val="00672464"/>
    <w:rsid w:val="0067301C"/>
    <w:rsid w:val="00674CEC"/>
    <w:rsid w:val="00676336"/>
    <w:rsid w:val="006809D3"/>
    <w:rsid w:val="00680B4F"/>
    <w:rsid w:val="00681B0C"/>
    <w:rsid w:val="006821A8"/>
    <w:rsid w:val="00682F71"/>
    <w:rsid w:val="006845D7"/>
    <w:rsid w:val="0068686D"/>
    <w:rsid w:val="00686FB6"/>
    <w:rsid w:val="0068765A"/>
    <w:rsid w:val="00690989"/>
    <w:rsid w:val="006923D1"/>
    <w:rsid w:val="00692D61"/>
    <w:rsid w:val="00693651"/>
    <w:rsid w:val="006940F5"/>
    <w:rsid w:val="00695201"/>
    <w:rsid w:val="006959DE"/>
    <w:rsid w:val="006964E8"/>
    <w:rsid w:val="00697A78"/>
    <w:rsid w:val="006A09FA"/>
    <w:rsid w:val="006A0DD2"/>
    <w:rsid w:val="006A2544"/>
    <w:rsid w:val="006A343D"/>
    <w:rsid w:val="006A3F56"/>
    <w:rsid w:val="006A5839"/>
    <w:rsid w:val="006A6DF9"/>
    <w:rsid w:val="006A7A91"/>
    <w:rsid w:val="006A7C8C"/>
    <w:rsid w:val="006B12A3"/>
    <w:rsid w:val="006B227C"/>
    <w:rsid w:val="006B2538"/>
    <w:rsid w:val="006B39C6"/>
    <w:rsid w:val="006B4627"/>
    <w:rsid w:val="006B5109"/>
    <w:rsid w:val="006B51F5"/>
    <w:rsid w:val="006B55C1"/>
    <w:rsid w:val="006B55C9"/>
    <w:rsid w:val="006C124C"/>
    <w:rsid w:val="006C1C22"/>
    <w:rsid w:val="006C473A"/>
    <w:rsid w:val="006C4E95"/>
    <w:rsid w:val="006C5854"/>
    <w:rsid w:val="006C5CA1"/>
    <w:rsid w:val="006D0CE5"/>
    <w:rsid w:val="006D1C69"/>
    <w:rsid w:val="006D3E69"/>
    <w:rsid w:val="006D4CED"/>
    <w:rsid w:val="006D54EF"/>
    <w:rsid w:val="006D7DA5"/>
    <w:rsid w:val="006E16E7"/>
    <w:rsid w:val="006E2218"/>
    <w:rsid w:val="006E41AF"/>
    <w:rsid w:val="006E5195"/>
    <w:rsid w:val="006E6469"/>
    <w:rsid w:val="006F170B"/>
    <w:rsid w:val="006F2A77"/>
    <w:rsid w:val="006F4058"/>
    <w:rsid w:val="006F4C9A"/>
    <w:rsid w:val="006F4E0B"/>
    <w:rsid w:val="006F5838"/>
    <w:rsid w:val="007021B6"/>
    <w:rsid w:val="00707F51"/>
    <w:rsid w:val="00710400"/>
    <w:rsid w:val="007127ED"/>
    <w:rsid w:val="007137C6"/>
    <w:rsid w:val="00713989"/>
    <w:rsid w:val="0071411F"/>
    <w:rsid w:val="00714B7F"/>
    <w:rsid w:val="007159C8"/>
    <w:rsid w:val="00715FCC"/>
    <w:rsid w:val="00716AA6"/>
    <w:rsid w:val="0072070E"/>
    <w:rsid w:val="00726E0C"/>
    <w:rsid w:val="00726E61"/>
    <w:rsid w:val="00727B09"/>
    <w:rsid w:val="007308AD"/>
    <w:rsid w:val="00732BBB"/>
    <w:rsid w:val="007336BE"/>
    <w:rsid w:val="00735326"/>
    <w:rsid w:val="0073565A"/>
    <w:rsid w:val="00735AAD"/>
    <w:rsid w:val="0073785E"/>
    <w:rsid w:val="00740323"/>
    <w:rsid w:val="00740444"/>
    <w:rsid w:val="00740B78"/>
    <w:rsid w:val="007424C1"/>
    <w:rsid w:val="00742E24"/>
    <w:rsid w:val="00743A15"/>
    <w:rsid w:val="00744C3D"/>
    <w:rsid w:val="00746DDF"/>
    <w:rsid w:val="00746EDA"/>
    <w:rsid w:val="00750946"/>
    <w:rsid w:val="007518C4"/>
    <w:rsid w:val="00751B8A"/>
    <w:rsid w:val="00752608"/>
    <w:rsid w:val="0075516E"/>
    <w:rsid w:val="00756DB4"/>
    <w:rsid w:val="007578F4"/>
    <w:rsid w:val="00760416"/>
    <w:rsid w:val="00762D38"/>
    <w:rsid w:val="007647F6"/>
    <w:rsid w:val="00764CDA"/>
    <w:rsid w:val="0076769E"/>
    <w:rsid w:val="00767793"/>
    <w:rsid w:val="00767DF5"/>
    <w:rsid w:val="007701F5"/>
    <w:rsid w:val="007718B0"/>
    <w:rsid w:val="00771FE3"/>
    <w:rsid w:val="00776E40"/>
    <w:rsid w:val="0077724E"/>
    <w:rsid w:val="00781F70"/>
    <w:rsid w:val="00782D68"/>
    <w:rsid w:val="00782E69"/>
    <w:rsid w:val="00782EF5"/>
    <w:rsid w:val="00783507"/>
    <w:rsid w:val="00784715"/>
    <w:rsid w:val="00784AE6"/>
    <w:rsid w:val="0078502E"/>
    <w:rsid w:val="0078538B"/>
    <w:rsid w:val="0078664E"/>
    <w:rsid w:val="00787A55"/>
    <w:rsid w:val="0079046A"/>
    <w:rsid w:val="007910D4"/>
    <w:rsid w:val="007918C7"/>
    <w:rsid w:val="00791F18"/>
    <w:rsid w:val="00792372"/>
    <w:rsid w:val="00796125"/>
    <w:rsid w:val="00796C6D"/>
    <w:rsid w:val="0079710D"/>
    <w:rsid w:val="007978F9"/>
    <w:rsid w:val="007A1B4A"/>
    <w:rsid w:val="007A316A"/>
    <w:rsid w:val="007A3D27"/>
    <w:rsid w:val="007A5073"/>
    <w:rsid w:val="007A5CB4"/>
    <w:rsid w:val="007A773A"/>
    <w:rsid w:val="007B2E52"/>
    <w:rsid w:val="007B2F6D"/>
    <w:rsid w:val="007B45F7"/>
    <w:rsid w:val="007B47D2"/>
    <w:rsid w:val="007B4A71"/>
    <w:rsid w:val="007B4C73"/>
    <w:rsid w:val="007B4FBC"/>
    <w:rsid w:val="007B5575"/>
    <w:rsid w:val="007B5D02"/>
    <w:rsid w:val="007B63F8"/>
    <w:rsid w:val="007B6B0B"/>
    <w:rsid w:val="007B6FD3"/>
    <w:rsid w:val="007B76A4"/>
    <w:rsid w:val="007B7997"/>
    <w:rsid w:val="007B7C11"/>
    <w:rsid w:val="007C04B6"/>
    <w:rsid w:val="007C0821"/>
    <w:rsid w:val="007C0B01"/>
    <w:rsid w:val="007C1B34"/>
    <w:rsid w:val="007C2F61"/>
    <w:rsid w:val="007C3D47"/>
    <w:rsid w:val="007C5458"/>
    <w:rsid w:val="007C64D9"/>
    <w:rsid w:val="007C6639"/>
    <w:rsid w:val="007C66D8"/>
    <w:rsid w:val="007C6959"/>
    <w:rsid w:val="007C731E"/>
    <w:rsid w:val="007C75A6"/>
    <w:rsid w:val="007D219D"/>
    <w:rsid w:val="007D2599"/>
    <w:rsid w:val="007D25A6"/>
    <w:rsid w:val="007D3086"/>
    <w:rsid w:val="007D3AD0"/>
    <w:rsid w:val="007D4E32"/>
    <w:rsid w:val="007D5C9D"/>
    <w:rsid w:val="007D73BF"/>
    <w:rsid w:val="007D76A2"/>
    <w:rsid w:val="007D77D3"/>
    <w:rsid w:val="007E0DBD"/>
    <w:rsid w:val="007E1BB1"/>
    <w:rsid w:val="007E1F04"/>
    <w:rsid w:val="007E2178"/>
    <w:rsid w:val="007E4CA8"/>
    <w:rsid w:val="007E53AE"/>
    <w:rsid w:val="007E7790"/>
    <w:rsid w:val="007E7BC6"/>
    <w:rsid w:val="007F04A1"/>
    <w:rsid w:val="007F29CE"/>
    <w:rsid w:val="007F42FC"/>
    <w:rsid w:val="007F6736"/>
    <w:rsid w:val="007F6857"/>
    <w:rsid w:val="007F7E06"/>
    <w:rsid w:val="008009AA"/>
    <w:rsid w:val="00800A6E"/>
    <w:rsid w:val="0080249A"/>
    <w:rsid w:val="008040ED"/>
    <w:rsid w:val="008047AF"/>
    <w:rsid w:val="008069EE"/>
    <w:rsid w:val="00806AE5"/>
    <w:rsid w:val="00806B6A"/>
    <w:rsid w:val="008126A9"/>
    <w:rsid w:val="00812AFE"/>
    <w:rsid w:val="00813527"/>
    <w:rsid w:val="008140E3"/>
    <w:rsid w:val="0081498A"/>
    <w:rsid w:val="008152F8"/>
    <w:rsid w:val="00817D14"/>
    <w:rsid w:val="00817E52"/>
    <w:rsid w:val="00820419"/>
    <w:rsid w:val="00820A86"/>
    <w:rsid w:val="00821683"/>
    <w:rsid w:val="00822B8F"/>
    <w:rsid w:val="008246B0"/>
    <w:rsid w:val="00824D24"/>
    <w:rsid w:val="00827022"/>
    <w:rsid w:val="00830FC4"/>
    <w:rsid w:val="00832201"/>
    <w:rsid w:val="008324CC"/>
    <w:rsid w:val="0083290B"/>
    <w:rsid w:val="00832DCA"/>
    <w:rsid w:val="008332A9"/>
    <w:rsid w:val="008334AB"/>
    <w:rsid w:val="00833CF5"/>
    <w:rsid w:val="00833D91"/>
    <w:rsid w:val="008350E0"/>
    <w:rsid w:val="008356C1"/>
    <w:rsid w:val="00837B9E"/>
    <w:rsid w:val="0084048D"/>
    <w:rsid w:val="00840A39"/>
    <w:rsid w:val="0084108C"/>
    <w:rsid w:val="00843F20"/>
    <w:rsid w:val="00845AAD"/>
    <w:rsid w:val="008472B2"/>
    <w:rsid w:val="0084786A"/>
    <w:rsid w:val="00847DB1"/>
    <w:rsid w:val="0085160A"/>
    <w:rsid w:val="0085167C"/>
    <w:rsid w:val="008517C3"/>
    <w:rsid w:val="00852E3D"/>
    <w:rsid w:val="0085431D"/>
    <w:rsid w:val="00855182"/>
    <w:rsid w:val="00855482"/>
    <w:rsid w:val="00855C18"/>
    <w:rsid w:val="00857C57"/>
    <w:rsid w:val="008600EB"/>
    <w:rsid w:val="00860719"/>
    <w:rsid w:val="00860CB9"/>
    <w:rsid w:val="00860D3A"/>
    <w:rsid w:val="008618D8"/>
    <w:rsid w:val="00862810"/>
    <w:rsid w:val="00862DAA"/>
    <w:rsid w:val="00864417"/>
    <w:rsid w:val="00867E5B"/>
    <w:rsid w:val="0087154A"/>
    <w:rsid w:val="00872075"/>
    <w:rsid w:val="00872178"/>
    <w:rsid w:val="0087320F"/>
    <w:rsid w:val="00873509"/>
    <w:rsid w:val="00873FC0"/>
    <w:rsid w:val="00874E4D"/>
    <w:rsid w:val="008765E5"/>
    <w:rsid w:val="00880B20"/>
    <w:rsid w:val="00880F15"/>
    <w:rsid w:val="00881354"/>
    <w:rsid w:val="0088212F"/>
    <w:rsid w:val="00882D7B"/>
    <w:rsid w:val="00882FCF"/>
    <w:rsid w:val="00884822"/>
    <w:rsid w:val="00886E63"/>
    <w:rsid w:val="00893FFF"/>
    <w:rsid w:val="00894A4E"/>
    <w:rsid w:val="00895B6F"/>
    <w:rsid w:val="008960BB"/>
    <w:rsid w:val="00896370"/>
    <w:rsid w:val="00896BC3"/>
    <w:rsid w:val="00897748"/>
    <w:rsid w:val="008A0216"/>
    <w:rsid w:val="008A135D"/>
    <w:rsid w:val="008A1B05"/>
    <w:rsid w:val="008A1BCA"/>
    <w:rsid w:val="008A2482"/>
    <w:rsid w:val="008A2D0F"/>
    <w:rsid w:val="008A46F3"/>
    <w:rsid w:val="008A7AE1"/>
    <w:rsid w:val="008A7D81"/>
    <w:rsid w:val="008B063A"/>
    <w:rsid w:val="008B06F8"/>
    <w:rsid w:val="008B20C5"/>
    <w:rsid w:val="008B226F"/>
    <w:rsid w:val="008B41A0"/>
    <w:rsid w:val="008B446C"/>
    <w:rsid w:val="008B5985"/>
    <w:rsid w:val="008B6E82"/>
    <w:rsid w:val="008B7DC5"/>
    <w:rsid w:val="008B7FB9"/>
    <w:rsid w:val="008C0172"/>
    <w:rsid w:val="008C1145"/>
    <w:rsid w:val="008C15DA"/>
    <w:rsid w:val="008C187D"/>
    <w:rsid w:val="008C331B"/>
    <w:rsid w:val="008C3767"/>
    <w:rsid w:val="008C378B"/>
    <w:rsid w:val="008C5612"/>
    <w:rsid w:val="008C713D"/>
    <w:rsid w:val="008C739B"/>
    <w:rsid w:val="008D176A"/>
    <w:rsid w:val="008D1A89"/>
    <w:rsid w:val="008D2E73"/>
    <w:rsid w:val="008D35E9"/>
    <w:rsid w:val="008D3BBF"/>
    <w:rsid w:val="008D416D"/>
    <w:rsid w:val="008D4532"/>
    <w:rsid w:val="008D490F"/>
    <w:rsid w:val="008D5487"/>
    <w:rsid w:val="008D7C82"/>
    <w:rsid w:val="008E0463"/>
    <w:rsid w:val="008E0D59"/>
    <w:rsid w:val="008E1278"/>
    <w:rsid w:val="008E1ACC"/>
    <w:rsid w:val="008E2A50"/>
    <w:rsid w:val="008E4127"/>
    <w:rsid w:val="008E6544"/>
    <w:rsid w:val="008E6CF0"/>
    <w:rsid w:val="008E722B"/>
    <w:rsid w:val="008F11BC"/>
    <w:rsid w:val="008F1EC6"/>
    <w:rsid w:val="008F4A3F"/>
    <w:rsid w:val="008F773C"/>
    <w:rsid w:val="008F78C9"/>
    <w:rsid w:val="008F7E8B"/>
    <w:rsid w:val="00900456"/>
    <w:rsid w:val="00900559"/>
    <w:rsid w:val="009007C1"/>
    <w:rsid w:val="00900F94"/>
    <w:rsid w:val="00902C30"/>
    <w:rsid w:val="00902FF3"/>
    <w:rsid w:val="009037A0"/>
    <w:rsid w:val="00905FFD"/>
    <w:rsid w:val="00906F5D"/>
    <w:rsid w:val="009074B3"/>
    <w:rsid w:val="00907D5B"/>
    <w:rsid w:val="00907FCF"/>
    <w:rsid w:val="00910CDA"/>
    <w:rsid w:val="0091297C"/>
    <w:rsid w:val="00912C55"/>
    <w:rsid w:val="00913128"/>
    <w:rsid w:val="009134C5"/>
    <w:rsid w:val="00913AEB"/>
    <w:rsid w:val="00914587"/>
    <w:rsid w:val="00914C05"/>
    <w:rsid w:val="009159A0"/>
    <w:rsid w:val="00917BBB"/>
    <w:rsid w:val="0092237B"/>
    <w:rsid w:val="00923D3B"/>
    <w:rsid w:val="00923DDA"/>
    <w:rsid w:val="00924BB8"/>
    <w:rsid w:val="00925ACB"/>
    <w:rsid w:val="00926B28"/>
    <w:rsid w:val="00926D36"/>
    <w:rsid w:val="009313DB"/>
    <w:rsid w:val="009323C6"/>
    <w:rsid w:val="00933550"/>
    <w:rsid w:val="009336B9"/>
    <w:rsid w:val="00933E18"/>
    <w:rsid w:val="00934A3E"/>
    <w:rsid w:val="00934E59"/>
    <w:rsid w:val="009363CE"/>
    <w:rsid w:val="0093670C"/>
    <w:rsid w:val="00937985"/>
    <w:rsid w:val="0094073D"/>
    <w:rsid w:val="00941DC8"/>
    <w:rsid w:val="00942FED"/>
    <w:rsid w:val="0094303F"/>
    <w:rsid w:val="00943B3B"/>
    <w:rsid w:val="0094402C"/>
    <w:rsid w:val="009447E6"/>
    <w:rsid w:val="00945573"/>
    <w:rsid w:val="00945D79"/>
    <w:rsid w:val="00946281"/>
    <w:rsid w:val="00950F3B"/>
    <w:rsid w:val="00951D69"/>
    <w:rsid w:val="00952F8C"/>
    <w:rsid w:val="0095423A"/>
    <w:rsid w:val="0095592D"/>
    <w:rsid w:val="00955935"/>
    <w:rsid w:val="009565EE"/>
    <w:rsid w:val="009602DC"/>
    <w:rsid w:val="009617AA"/>
    <w:rsid w:val="00961D37"/>
    <w:rsid w:val="00961D48"/>
    <w:rsid w:val="00961DD5"/>
    <w:rsid w:val="00961EFD"/>
    <w:rsid w:val="0096288F"/>
    <w:rsid w:val="00962B78"/>
    <w:rsid w:val="00962D40"/>
    <w:rsid w:val="009644E9"/>
    <w:rsid w:val="009644FF"/>
    <w:rsid w:val="009649AF"/>
    <w:rsid w:val="0096769F"/>
    <w:rsid w:val="00971238"/>
    <w:rsid w:val="00971FB2"/>
    <w:rsid w:val="00974E7F"/>
    <w:rsid w:val="009762AD"/>
    <w:rsid w:val="00976793"/>
    <w:rsid w:val="00976B6E"/>
    <w:rsid w:val="00981274"/>
    <w:rsid w:val="00984F8D"/>
    <w:rsid w:val="0098505C"/>
    <w:rsid w:val="00985AEF"/>
    <w:rsid w:val="00987410"/>
    <w:rsid w:val="00987D52"/>
    <w:rsid w:val="00991417"/>
    <w:rsid w:val="0099188F"/>
    <w:rsid w:val="009932BA"/>
    <w:rsid w:val="00993CD6"/>
    <w:rsid w:val="00994DA6"/>
    <w:rsid w:val="00995BE3"/>
    <w:rsid w:val="00995D57"/>
    <w:rsid w:val="00996C31"/>
    <w:rsid w:val="009971B3"/>
    <w:rsid w:val="00997B6D"/>
    <w:rsid w:val="00997CA5"/>
    <w:rsid w:val="009A02DA"/>
    <w:rsid w:val="009A0C5A"/>
    <w:rsid w:val="009A0E32"/>
    <w:rsid w:val="009A0F0A"/>
    <w:rsid w:val="009A2167"/>
    <w:rsid w:val="009A2E60"/>
    <w:rsid w:val="009A4812"/>
    <w:rsid w:val="009A504B"/>
    <w:rsid w:val="009A5AC2"/>
    <w:rsid w:val="009A5F5C"/>
    <w:rsid w:val="009A62E9"/>
    <w:rsid w:val="009A654E"/>
    <w:rsid w:val="009A695C"/>
    <w:rsid w:val="009B18F3"/>
    <w:rsid w:val="009B21F6"/>
    <w:rsid w:val="009B417B"/>
    <w:rsid w:val="009B66D0"/>
    <w:rsid w:val="009B6B06"/>
    <w:rsid w:val="009C0991"/>
    <w:rsid w:val="009C0BA6"/>
    <w:rsid w:val="009C20C7"/>
    <w:rsid w:val="009C2810"/>
    <w:rsid w:val="009C4CDD"/>
    <w:rsid w:val="009C5177"/>
    <w:rsid w:val="009C5ECD"/>
    <w:rsid w:val="009C6FBA"/>
    <w:rsid w:val="009C738F"/>
    <w:rsid w:val="009C7E67"/>
    <w:rsid w:val="009D0C82"/>
    <w:rsid w:val="009D2186"/>
    <w:rsid w:val="009D38D4"/>
    <w:rsid w:val="009D3B45"/>
    <w:rsid w:val="009D57D7"/>
    <w:rsid w:val="009E11DB"/>
    <w:rsid w:val="009E5D35"/>
    <w:rsid w:val="009E5D88"/>
    <w:rsid w:val="009E6E87"/>
    <w:rsid w:val="009E70B8"/>
    <w:rsid w:val="009F0FA0"/>
    <w:rsid w:val="009F2197"/>
    <w:rsid w:val="009F39BC"/>
    <w:rsid w:val="009F6363"/>
    <w:rsid w:val="009F75AE"/>
    <w:rsid w:val="009F7C64"/>
    <w:rsid w:val="00A011F3"/>
    <w:rsid w:val="00A029F7"/>
    <w:rsid w:val="00A02A62"/>
    <w:rsid w:val="00A03B57"/>
    <w:rsid w:val="00A04E30"/>
    <w:rsid w:val="00A05FF3"/>
    <w:rsid w:val="00A107A8"/>
    <w:rsid w:val="00A11EAB"/>
    <w:rsid w:val="00A1267C"/>
    <w:rsid w:val="00A12880"/>
    <w:rsid w:val="00A14966"/>
    <w:rsid w:val="00A15620"/>
    <w:rsid w:val="00A15B70"/>
    <w:rsid w:val="00A17D78"/>
    <w:rsid w:val="00A20920"/>
    <w:rsid w:val="00A23CFE"/>
    <w:rsid w:val="00A244E8"/>
    <w:rsid w:val="00A2676F"/>
    <w:rsid w:val="00A27BCE"/>
    <w:rsid w:val="00A3087C"/>
    <w:rsid w:val="00A316BB"/>
    <w:rsid w:val="00A33ABB"/>
    <w:rsid w:val="00A3442C"/>
    <w:rsid w:val="00A36A7F"/>
    <w:rsid w:val="00A3724B"/>
    <w:rsid w:val="00A4067E"/>
    <w:rsid w:val="00A4074B"/>
    <w:rsid w:val="00A40F0C"/>
    <w:rsid w:val="00A4304C"/>
    <w:rsid w:val="00A45039"/>
    <w:rsid w:val="00A4516C"/>
    <w:rsid w:val="00A4539B"/>
    <w:rsid w:val="00A46E13"/>
    <w:rsid w:val="00A47AAB"/>
    <w:rsid w:val="00A47B2D"/>
    <w:rsid w:val="00A47F8B"/>
    <w:rsid w:val="00A50055"/>
    <w:rsid w:val="00A50982"/>
    <w:rsid w:val="00A50DD8"/>
    <w:rsid w:val="00A51505"/>
    <w:rsid w:val="00A534EC"/>
    <w:rsid w:val="00A53D34"/>
    <w:rsid w:val="00A53F94"/>
    <w:rsid w:val="00A54BD2"/>
    <w:rsid w:val="00A54D4C"/>
    <w:rsid w:val="00A54F88"/>
    <w:rsid w:val="00A5554A"/>
    <w:rsid w:val="00A555BB"/>
    <w:rsid w:val="00A56CEA"/>
    <w:rsid w:val="00A573F9"/>
    <w:rsid w:val="00A609F3"/>
    <w:rsid w:val="00A60D2E"/>
    <w:rsid w:val="00A6140E"/>
    <w:rsid w:val="00A62131"/>
    <w:rsid w:val="00A62FF0"/>
    <w:rsid w:val="00A64F65"/>
    <w:rsid w:val="00A65109"/>
    <w:rsid w:val="00A65544"/>
    <w:rsid w:val="00A678F2"/>
    <w:rsid w:val="00A67C36"/>
    <w:rsid w:val="00A70C46"/>
    <w:rsid w:val="00A733E1"/>
    <w:rsid w:val="00A7472D"/>
    <w:rsid w:val="00A76D76"/>
    <w:rsid w:val="00A8038E"/>
    <w:rsid w:val="00A81319"/>
    <w:rsid w:val="00A83EEA"/>
    <w:rsid w:val="00A843C4"/>
    <w:rsid w:val="00A84C45"/>
    <w:rsid w:val="00A85EEF"/>
    <w:rsid w:val="00A8610E"/>
    <w:rsid w:val="00A86357"/>
    <w:rsid w:val="00A8650C"/>
    <w:rsid w:val="00A868E2"/>
    <w:rsid w:val="00A9041A"/>
    <w:rsid w:val="00A917A5"/>
    <w:rsid w:val="00A93B67"/>
    <w:rsid w:val="00A93BA6"/>
    <w:rsid w:val="00A944EF"/>
    <w:rsid w:val="00A94C59"/>
    <w:rsid w:val="00A94F2B"/>
    <w:rsid w:val="00A95373"/>
    <w:rsid w:val="00A95BE5"/>
    <w:rsid w:val="00A962DE"/>
    <w:rsid w:val="00A9781F"/>
    <w:rsid w:val="00AA23E5"/>
    <w:rsid w:val="00AA2714"/>
    <w:rsid w:val="00AA2A86"/>
    <w:rsid w:val="00AA3724"/>
    <w:rsid w:val="00AA50B2"/>
    <w:rsid w:val="00AA7347"/>
    <w:rsid w:val="00AA7696"/>
    <w:rsid w:val="00AB05C5"/>
    <w:rsid w:val="00AB06FA"/>
    <w:rsid w:val="00AB0A5D"/>
    <w:rsid w:val="00AB0CD8"/>
    <w:rsid w:val="00AB13B4"/>
    <w:rsid w:val="00AB2A62"/>
    <w:rsid w:val="00AB2B17"/>
    <w:rsid w:val="00AB3408"/>
    <w:rsid w:val="00AB5390"/>
    <w:rsid w:val="00AC04FB"/>
    <w:rsid w:val="00AC0E08"/>
    <w:rsid w:val="00AC1E9F"/>
    <w:rsid w:val="00AC1FF3"/>
    <w:rsid w:val="00AC297B"/>
    <w:rsid w:val="00AC2C4F"/>
    <w:rsid w:val="00AC3377"/>
    <w:rsid w:val="00AC38C5"/>
    <w:rsid w:val="00AC633F"/>
    <w:rsid w:val="00AC64E7"/>
    <w:rsid w:val="00AC6743"/>
    <w:rsid w:val="00AC6AE3"/>
    <w:rsid w:val="00AC6B81"/>
    <w:rsid w:val="00AD1240"/>
    <w:rsid w:val="00AD1DDB"/>
    <w:rsid w:val="00AD2C84"/>
    <w:rsid w:val="00AD3624"/>
    <w:rsid w:val="00AD47A2"/>
    <w:rsid w:val="00AD6EF3"/>
    <w:rsid w:val="00AE092C"/>
    <w:rsid w:val="00AE2F84"/>
    <w:rsid w:val="00AE367A"/>
    <w:rsid w:val="00AE3C7F"/>
    <w:rsid w:val="00AE4EE1"/>
    <w:rsid w:val="00AE6848"/>
    <w:rsid w:val="00AF1452"/>
    <w:rsid w:val="00AF1878"/>
    <w:rsid w:val="00AF1CB9"/>
    <w:rsid w:val="00AF211E"/>
    <w:rsid w:val="00AF22D7"/>
    <w:rsid w:val="00AF2C55"/>
    <w:rsid w:val="00AF3589"/>
    <w:rsid w:val="00AF7748"/>
    <w:rsid w:val="00B00935"/>
    <w:rsid w:val="00B03726"/>
    <w:rsid w:val="00B03BB2"/>
    <w:rsid w:val="00B0400F"/>
    <w:rsid w:val="00B047A6"/>
    <w:rsid w:val="00B04EA1"/>
    <w:rsid w:val="00B04F4C"/>
    <w:rsid w:val="00B054F6"/>
    <w:rsid w:val="00B058C2"/>
    <w:rsid w:val="00B11820"/>
    <w:rsid w:val="00B130F4"/>
    <w:rsid w:val="00B14187"/>
    <w:rsid w:val="00B1419F"/>
    <w:rsid w:val="00B14BC1"/>
    <w:rsid w:val="00B14C0B"/>
    <w:rsid w:val="00B15CFF"/>
    <w:rsid w:val="00B167BA"/>
    <w:rsid w:val="00B20C6D"/>
    <w:rsid w:val="00B21FF6"/>
    <w:rsid w:val="00B23B01"/>
    <w:rsid w:val="00B23D3F"/>
    <w:rsid w:val="00B251F8"/>
    <w:rsid w:val="00B25AD4"/>
    <w:rsid w:val="00B324BE"/>
    <w:rsid w:val="00B33B64"/>
    <w:rsid w:val="00B3574E"/>
    <w:rsid w:val="00B364E8"/>
    <w:rsid w:val="00B367B3"/>
    <w:rsid w:val="00B371D8"/>
    <w:rsid w:val="00B40375"/>
    <w:rsid w:val="00B41E77"/>
    <w:rsid w:val="00B42196"/>
    <w:rsid w:val="00B423CB"/>
    <w:rsid w:val="00B425BE"/>
    <w:rsid w:val="00B430D3"/>
    <w:rsid w:val="00B43978"/>
    <w:rsid w:val="00B4477B"/>
    <w:rsid w:val="00B44EA8"/>
    <w:rsid w:val="00B44F08"/>
    <w:rsid w:val="00B455A4"/>
    <w:rsid w:val="00B458C9"/>
    <w:rsid w:val="00B45D7B"/>
    <w:rsid w:val="00B45E15"/>
    <w:rsid w:val="00B5028A"/>
    <w:rsid w:val="00B51BD5"/>
    <w:rsid w:val="00B52A6D"/>
    <w:rsid w:val="00B53116"/>
    <w:rsid w:val="00B54D83"/>
    <w:rsid w:val="00B55267"/>
    <w:rsid w:val="00B55388"/>
    <w:rsid w:val="00B608F3"/>
    <w:rsid w:val="00B64914"/>
    <w:rsid w:val="00B64E81"/>
    <w:rsid w:val="00B65395"/>
    <w:rsid w:val="00B66A52"/>
    <w:rsid w:val="00B66B9B"/>
    <w:rsid w:val="00B67DFB"/>
    <w:rsid w:val="00B70D73"/>
    <w:rsid w:val="00B73BDC"/>
    <w:rsid w:val="00B741BA"/>
    <w:rsid w:val="00B746D2"/>
    <w:rsid w:val="00B7607B"/>
    <w:rsid w:val="00B807DF"/>
    <w:rsid w:val="00B838AA"/>
    <w:rsid w:val="00B83994"/>
    <w:rsid w:val="00B83A86"/>
    <w:rsid w:val="00B83BFD"/>
    <w:rsid w:val="00B83DF3"/>
    <w:rsid w:val="00B846AD"/>
    <w:rsid w:val="00B8489C"/>
    <w:rsid w:val="00B84AB1"/>
    <w:rsid w:val="00B871B5"/>
    <w:rsid w:val="00B90A7A"/>
    <w:rsid w:val="00B90A8D"/>
    <w:rsid w:val="00B934FC"/>
    <w:rsid w:val="00B96843"/>
    <w:rsid w:val="00B96C4C"/>
    <w:rsid w:val="00B97912"/>
    <w:rsid w:val="00BA17A7"/>
    <w:rsid w:val="00BA1989"/>
    <w:rsid w:val="00BA1DB7"/>
    <w:rsid w:val="00BA4B0C"/>
    <w:rsid w:val="00BA736E"/>
    <w:rsid w:val="00BB036D"/>
    <w:rsid w:val="00BB087C"/>
    <w:rsid w:val="00BB1928"/>
    <w:rsid w:val="00BB35AF"/>
    <w:rsid w:val="00BB3D22"/>
    <w:rsid w:val="00BB52FF"/>
    <w:rsid w:val="00BB6EE1"/>
    <w:rsid w:val="00BB71FB"/>
    <w:rsid w:val="00BC08C0"/>
    <w:rsid w:val="00BC129C"/>
    <w:rsid w:val="00BC39B3"/>
    <w:rsid w:val="00BC45BB"/>
    <w:rsid w:val="00BC4A8E"/>
    <w:rsid w:val="00BC5615"/>
    <w:rsid w:val="00BC5BDA"/>
    <w:rsid w:val="00BC7B0F"/>
    <w:rsid w:val="00BC7C29"/>
    <w:rsid w:val="00BD06C8"/>
    <w:rsid w:val="00BD09E5"/>
    <w:rsid w:val="00BD0B6C"/>
    <w:rsid w:val="00BD3276"/>
    <w:rsid w:val="00BD3489"/>
    <w:rsid w:val="00BD58A0"/>
    <w:rsid w:val="00BD5E68"/>
    <w:rsid w:val="00BD768C"/>
    <w:rsid w:val="00BE131E"/>
    <w:rsid w:val="00BE1CAB"/>
    <w:rsid w:val="00BE1E46"/>
    <w:rsid w:val="00BE287E"/>
    <w:rsid w:val="00BE3266"/>
    <w:rsid w:val="00BE384A"/>
    <w:rsid w:val="00BE4DB9"/>
    <w:rsid w:val="00BE4EF5"/>
    <w:rsid w:val="00BE4F46"/>
    <w:rsid w:val="00BE51FB"/>
    <w:rsid w:val="00BE5475"/>
    <w:rsid w:val="00BE7288"/>
    <w:rsid w:val="00BE730A"/>
    <w:rsid w:val="00BF06FE"/>
    <w:rsid w:val="00BF11B1"/>
    <w:rsid w:val="00BF6690"/>
    <w:rsid w:val="00C027A5"/>
    <w:rsid w:val="00C04411"/>
    <w:rsid w:val="00C04ED2"/>
    <w:rsid w:val="00C06B7B"/>
    <w:rsid w:val="00C07A34"/>
    <w:rsid w:val="00C07B79"/>
    <w:rsid w:val="00C10DA9"/>
    <w:rsid w:val="00C10E28"/>
    <w:rsid w:val="00C1130B"/>
    <w:rsid w:val="00C126B0"/>
    <w:rsid w:val="00C12F04"/>
    <w:rsid w:val="00C14EB4"/>
    <w:rsid w:val="00C16D1E"/>
    <w:rsid w:val="00C16D9D"/>
    <w:rsid w:val="00C16FBF"/>
    <w:rsid w:val="00C17C0E"/>
    <w:rsid w:val="00C23232"/>
    <w:rsid w:val="00C23C6C"/>
    <w:rsid w:val="00C23E67"/>
    <w:rsid w:val="00C24052"/>
    <w:rsid w:val="00C246A4"/>
    <w:rsid w:val="00C265E9"/>
    <w:rsid w:val="00C2775F"/>
    <w:rsid w:val="00C2779A"/>
    <w:rsid w:val="00C305DE"/>
    <w:rsid w:val="00C30686"/>
    <w:rsid w:val="00C3150D"/>
    <w:rsid w:val="00C32240"/>
    <w:rsid w:val="00C32B78"/>
    <w:rsid w:val="00C330C9"/>
    <w:rsid w:val="00C33A1A"/>
    <w:rsid w:val="00C342D3"/>
    <w:rsid w:val="00C35695"/>
    <w:rsid w:val="00C36016"/>
    <w:rsid w:val="00C363DD"/>
    <w:rsid w:val="00C3759B"/>
    <w:rsid w:val="00C407BF"/>
    <w:rsid w:val="00C4205C"/>
    <w:rsid w:val="00C44177"/>
    <w:rsid w:val="00C446EA"/>
    <w:rsid w:val="00C47B33"/>
    <w:rsid w:val="00C50086"/>
    <w:rsid w:val="00C5088C"/>
    <w:rsid w:val="00C513B8"/>
    <w:rsid w:val="00C51B6F"/>
    <w:rsid w:val="00C52B03"/>
    <w:rsid w:val="00C53B7E"/>
    <w:rsid w:val="00C54C59"/>
    <w:rsid w:val="00C55688"/>
    <w:rsid w:val="00C576C5"/>
    <w:rsid w:val="00C60571"/>
    <w:rsid w:val="00C629F0"/>
    <w:rsid w:val="00C63229"/>
    <w:rsid w:val="00C652ED"/>
    <w:rsid w:val="00C65DF2"/>
    <w:rsid w:val="00C704A1"/>
    <w:rsid w:val="00C706E9"/>
    <w:rsid w:val="00C70F63"/>
    <w:rsid w:val="00C71FB5"/>
    <w:rsid w:val="00C728FC"/>
    <w:rsid w:val="00C72E98"/>
    <w:rsid w:val="00C77CC4"/>
    <w:rsid w:val="00C81E08"/>
    <w:rsid w:val="00C82F06"/>
    <w:rsid w:val="00C8593B"/>
    <w:rsid w:val="00C8610A"/>
    <w:rsid w:val="00C86C7C"/>
    <w:rsid w:val="00C9250E"/>
    <w:rsid w:val="00C926A6"/>
    <w:rsid w:val="00C93056"/>
    <w:rsid w:val="00C93E51"/>
    <w:rsid w:val="00C940A7"/>
    <w:rsid w:val="00C9501D"/>
    <w:rsid w:val="00C96E55"/>
    <w:rsid w:val="00C977A1"/>
    <w:rsid w:val="00C97905"/>
    <w:rsid w:val="00CA04CD"/>
    <w:rsid w:val="00CA0F4A"/>
    <w:rsid w:val="00CA276F"/>
    <w:rsid w:val="00CA3341"/>
    <w:rsid w:val="00CA418B"/>
    <w:rsid w:val="00CA4796"/>
    <w:rsid w:val="00CA674D"/>
    <w:rsid w:val="00CA69B1"/>
    <w:rsid w:val="00CA71AD"/>
    <w:rsid w:val="00CB00C0"/>
    <w:rsid w:val="00CB1EBD"/>
    <w:rsid w:val="00CB49AD"/>
    <w:rsid w:val="00CB5B0B"/>
    <w:rsid w:val="00CB5DE2"/>
    <w:rsid w:val="00CB6806"/>
    <w:rsid w:val="00CB6BC0"/>
    <w:rsid w:val="00CC0AFD"/>
    <w:rsid w:val="00CC0CAE"/>
    <w:rsid w:val="00CC1BA2"/>
    <w:rsid w:val="00CC1E5E"/>
    <w:rsid w:val="00CC25C4"/>
    <w:rsid w:val="00CC2A16"/>
    <w:rsid w:val="00CC43FA"/>
    <w:rsid w:val="00CC571A"/>
    <w:rsid w:val="00CC5F03"/>
    <w:rsid w:val="00CC7827"/>
    <w:rsid w:val="00CC789E"/>
    <w:rsid w:val="00CC7C2F"/>
    <w:rsid w:val="00CD15C1"/>
    <w:rsid w:val="00CD2848"/>
    <w:rsid w:val="00CD2EAE"/>
    <w:rsid w:val="00CD2F2A"/>
    <w:rsid w:val="00CD5B37"/>
    <w:rsid w:val="00CD5DB3"/>
    <w:rsid w:val="00CE047D"/>
    <w:rsid w:val="00CE4209"/>
    <w:rsid w:val="00CE46ED"/>
    <w:rsid w:val="00CE537E"/>
    <w:rsid w:val="00CE5F77"/>
    <w:rsid w:val="00CE7123"/>
    <w:rsid w:val="00CE7FA7"/>
    <w:rsid w:val="00CF0A39"/>
    <w:rsid w:val="00CF0DCA"/>
    <w:rsid w:val="00CF2DD5"/>
    <w:rsid w:val="00CF4121"/>
    <w:rsid w:val="00CF59B7"/>
    <w:rsid w:val="00CF72A0"/>
    <w:rsid w:val="00CF7B5D"/>
    <w:rsid w:val="00D007FA"/>
    <w:rsid w:val="00D00991"/>
    <w:rsid w:val="00D00C89"/>
    <w:rsid w:val="00D01481"/>
    <w:rsid w:val="00D01E0B"/>
    <w:rsid w:val="00D01E41"/>
    <w:rsid w:val="00D03628"/>
    <w:rsid w:val="00D0441D"/>
    <w:rsid w:val="00D04ADC"/>
    <w:rsid w:val="00D04BB2"/>
    <w:rsid w:val="00D0543E"/>
    <w:rsid w:val="00D102E7"/>
    <w:rsid w:val="00D102EF"/>
    <w:rsid w:val="00D114F7"/>
    <w:rsid w:val="00D11898"/>
    <w:rsid w:val="00D12733"/>
    <w:rsid w:val="00D127DF"/>
    <w:rsid w:val="00D144A0"/>
    <w:rsid w:val="00D157E9"/>
    <w:rsid w:val="00D16216"/>
    <w:rsid w:val="00D201FE"/>
    <w:rsid w:val="00D204DF"/>
    <w:rsid w:val="00D2121D"/>
    <w:rsid w:val="00D2275B"/>
    <w:rsid w:val="00D245B5"/>
    <w:rsid w:val="00D24726"/>
    <w:rsid w:val="00D24E78"/>
    <w:rsid w:val="00D2560D"/>
    <w:rsid w:val="00D263BD"/>
    <w:rsid w:val="00D3130E"/>
    <w:rsid w:val="00D32270"/>
    <w:rsid w:val="00D35498"/>
    <w:rsid w:val="00D35E3F"/>
    <w:rsid w:val="00D36217"/>
    <w:rsid w:val="00D3627F"/>
    <w:rsid w:val="00D37165"/>
    <w:rsid w:val="00D37AD2"/>
    <w:rsid w:val="00D42428"/>
    <w:rsid w:val="00D43C64"/>
    <w:rsid w:val="00D4403D"/>
    <w:rsid w:val="00D4539B"/>
    <w:rsid w:val="00D45C52"/>
    <w:rsid w:val="00D45E4E"/>
    <w:rsid w:val="00D46BBE"/>
    <w:rsid w:val="00D472C7"/>
    <w:rsid w:val="00D52411"/>
    <w:rsid w:val="00D527CF"/>
    <w:rsid w:val="00D52CC7"/>
    <w:rsid w:val="00D53313"/>
    <w:rsid w:val="00D54E8C"/>
    <w:rsid w:val="00D57039"/>
    <w:rsid w:val="00D575FE"/>
    <w:rsid w:val="00D605EA"/>
    <w:rsid w:val="00D64E2A"/>
    <w:rsid w:val="00D67F19"/>
    <w:rsid w:val="00D67F5D"/>
    <w:rsid w:val="00D73E73"/>
    <w:rsid w:val="00D74AFB"/>
    <w:rsid w:val="00D77847"/>
    <w:rsid w:val="00D80072"/>
    <w:rsid w:val="00D811CE"/>
    <w:rsid w:val="00D81FF3"/>
    <w:rsid w:val="00D821EB"/>
    <w:rsid w:val="00D82C0E"/>
    <w:rsid w:val="00D830C4"/>
    <w:rsid w:val="00D84036"/>
    <w:rsid w:val="00D85B58"/>
    <w:rsid w:val="00D863C5"/>
    <w:rsid w:val="00D86F49"/>
    <w:rsid w:val="00D910A2"/>
    <w:rsid w:val="00D91CAF"/>
    <w:rsid w:val="00D944F8"/>
    <w:rsid w:val="00D94F7C"/>
    <w:rsid w:val="00D95D2C"/>
    <w:rsid w:val="00D960B7"/>
    <w:rsid w:val="00D9695B"/>
    <w:rsid w:val="00D96F52"/>
    <w:rsid w:val="00D97C67"/>
    <w:rsid w:val="00DA025A"/>
    <w:rsid w:val="00DA44CD"/>
    <w:rsid w:val="00DA4850"/>
    <w:rsid w:val="00DA5B22"/>
    <w:rsid w:val="00DA625F"/>
    <w:rsid w:val="00DB0C64"/>
    <w:rsid w:val="00DB1546"/>
    <w:rsid w:val="00DB2454"/>
    <w:rsid w:val="00DC2096"/>
    <w:rsid w:val="00DC6CF7"/>
    <w:rsid w:val="00DD0363"/>
    <w:rsid w:val="00DD0F38"/>
    <w:rsid w:val="00DD23BE"/>
    <w:rsid w:val="00DD24D9"/>
    <w:rsid w:val="00DD4AF5"/>
    <w:rsid w:val="00DD6BD4"/>
    <w:rsid w:val="00DD7889"/>
    <w:rsid w:val="00DE2199"/>
    <w:rsid w:val="00DE2D58"/>
    <w:rsid w:val="00DE3B7D"/>
    <w:rsid w:val="00DE4A8A"/>
    <w:rsid w:val="00DE636F"/>
    <w:rsid w:val="00DE708A"/>
    <w:rsid w:val="00DF1D47"/>
    <w:rsid w:val="00DF387F"/>
    <w:rsid w:val="00DF478B"/>
    <w:rsid w:val="00DF50F5"/>
    <w:rsid w:val="00DF6175"/>
    <w:rsid w:val="00DF74E0"/>
    <w:rsid w:val="00DF790F"/>
    <w:rsid w:val="00DF7DC0"/>
    <w:rsid w:val="00E000E9"/>
    <w:rsid w:val="00E01B8B"/>
    <w:rsid w:val="00E0276B"/>
    <w:rsid w:val="00E02A56"/>
    <w:rsid w:val="00E034DA"/>
    <w:rsid w:val="00E046D8"/>
    <w:rsid w:val="00E05595"/>
    <w:rsid w:val="00E06BF1"/>
    <w:rsid w:val="00E07399"/>
    <w:rsid w:val="00E07F6D"/>
    <w:rsid w:val="00E10E2C"/>
    <w:rsid w:val="00E11A00"/>
    <w:rsid w:val="00E1226D"/>
    <w:rsid w:val="00E12300"/>
    <w:rsid w:val="00E12452"/>
    <w:rsid w:val="00E12D36"/>
    <w:rsid w:val="00E130FC"/>
    <w:rsid w:val="00E175FD"/>
    <w:rsid w:val="00E225BB"/>
    <w:rsid w:val="00E229AF"/>
    <w:rsid w:val="00E22D78"/>
    <w:rsid w:val="00E277B8"/>
    <w:rsid w:val="00E30FFB"/>
    <w:rsid w:val="00E31BEB"/>
    <w:rsid w:val="00E31C10"/>
    <w:rsid w:val="00E35CF9"/>
    <w:rsid w:val="00E3650C"/>
    <w:rsid w:val="00E40107"/>
    <w:rsid w:val="00E401EB"/>
    <w:rsid w:val="00E4050E"/>
    <w:rsid w:val="00E409AA"/>
    <w:rsid w:val="00E41585"/>
    <w:rsid w:val="00E423B3"/>
    <w:rsid w:val="00E42572"/>
    <w:rsid w:val="00E42F79"/>
    <w:rsid w:val="00E43483"/>
    <w:rsid w:val="00E43499"/>
    <w:rsid w:val="00E449D8"/>
    <w:rsid w:val="00E51102"/>
    <w:rsid w:val="00E51E88"/>
    <w:rsid w:val="00E52AB4"/>
    <w:rsid w:val="00E53F1D"/>
    <w:rsid w:val="00E5427A"/>
    <w:rsid w:val="00E550D6"/>
    <w:rsid w:val="00E5545B"/>
    <w:rsid w:val="00E57171"/>
    <w:rsid w:val="00E5789C"/>
    <w:rsid w:val="00E613C2"/>
    <w:rsid w:val="00E646D5"/>
    <w:rsid w:val="00E64B63"/>
    <w:rsid w:val="00E65258"/>
    <w:rsid w:val="00E65650"/>
    <w:rsid w:val="00E657DB"/>
    <w:rsid w:val="00E65CDC"/>
    <w:rsid w:val="00E6622B"/>
    <w:rsid w:val="00E668EC"/>
    <w:rsid w:val="00E67474"/>
    <w:rsid w:val="00E6756C"/>
    <w:rsid w:val="00E67DA2"/>
    <w:rsid w:val="00E7118A"/>
    <w:rsid w:val="00E74D62"/>
    <w:rsid w:val="00E75293"/>
    <w:rsid w:val="00E75AAB"/>
    <w:rsid w:val="00E76596"/>
    <w:rsid w:val="00E7794C"/>
    <w:rsid w:val="00E81DD5"/>
    <w:rsid w:val="00E83633"/>
    <w:rsid w:val="00E85749"/>
    <w:rsid w:val="00E867F6"/>
    <w:rsid w:val="00E87140"/>
    <w:rsid w:val="00E87F4F"/>
    <w:rsid w:val="00E92DBC"/>
    <w:rsid w:val="00E94CC3"/>
    <w:rsid w:val="00E9670C"/>
    <w:rsid w:val="00E96E22"/>
    <w:rsid w:val="00EA20F4"/>
    <w:rsid w:val="00EA2134"/>
    <w:rsid w:val="00EA30CC"/>
    <w:rsid w:val="00EA339A"/>
    <w:rsid w:val="00EA3EF5"/>
    <w:rsid w:val="00EA4529"/>
    <w:rsid w:val="00EA4FAF"/>
    <w:rsid w:val="00EA5797"/>
    <w:rsid w:val="00EA5C18"/>
    <w:rsid w:val="00EB1B92"/>
    <w:rsid w:val="00EB2AE4"/>
    <w:rsid w:val="00EB3809"/>
    <w:rsid w:val="00EB3A73"/>
    <w:rsid w:val="00EB5B71"/>
    <w:rsid w:val="00EB6AE4"/>
    <w:rsid w:val="00EB75B0"/>
    <w:rsid w:val="00EC09A4"/>
    <w:rsid w:val="00EC2468"/>
    <w:rsid w:val="00EC2891"/>
    <w:rsid w:val="00EC2FCB"/>
    <w:rsid w:val="00EC5027"/>
    <w:rsid w:val="00EC63B7"/>
    <w:rsid w:val="00ED04AE"/>
    <w:rsid w:val="00ED08C7"/>
    <w:rsid w:val="00ED0C6F"/>
    <w:rsid w:val="00ED0CBE"/>
    <w:rsid w:val="00ED0F89"/>
    <w:rsid w:val="00EE0EF5"/>
    <w:rsid w:val="00EE206F"/>
    <w:rsid w:val="00EF388E"/>
    <w:rsid w:val="00EF6287"/>
    <w:rsid w:val="00F00403"/>
    <w:rsid w:val="00F00727"/>
    <w:rsid w:val="00F01AC4"/>
    <w:rsid w:val="00F01ED5"/>
    <w:rsid w:val="00F04067"/>
    <w:rsid w:val="00F0510B"/>
    <w:rsid w:val="00F06BB0"/>
    <w:rsid w:val="00F07009"/>
    <w:rsid w:val="00F07CCA"/>
    <w:rsid w:val="00F10D9D"/>
    <w:rsid w:val="00F11900"/>
    <w:rsid w:val="00F123AE"/>
    <w:rsid w:val="00F13856"/>
    <w:rsid w:val="00F13A27"/>
    <w:rsid w:val="00F13F4E"/>
    <w:rsid w:val="00F14FF9"/>
    <w:rsid w:val="00F155FC"/>
    <w:rsid w:val="00F1743D"/>
    <w:rsid w:val="00F20B5E"/>
    <w:rsid w:val="00F216BD"/>
    <w:rsid w:val="00F23018"/>
    <w:rsid w:val="00F232C9"/>
    <w:rsid w:val="00F23381"/>
    <w:rsid w:val="00F25410"/>
    <w:rsid w:val="00F269C8"/>
    <w:rsid w:val="00F2711B"/>
    <w:rsid w:val="00F27266"/>
    <w:rsid w:val="00F275EE"/>
    <w:rsid w:val="00F30DA7"/>
    <w:rsid w:val="00F3189A"/>
    <w:rsid w:val="00F32401"/>
    <w:rsid w:val="00F3336B"/>
    <w:rsid w:val="00F336D4"/>
    <w:rsid w:val="00F342C7"/>
    <w:rsid w:val="00F351F0"/>
    <w:rsid w:val="00F36276"/>
    <w:rsid w:val="00F371BB"/>
    <w:rsid w:val="00F37D15"/>
    <w:rsid w:val="00F42569"/>
    <w:rsid w:val="00F427AB"/>
    <w:rsid w:val="00F43DFC"/>
    <w:rsid w:val="00F44291"/>
    <w:rsid w:val="00F46D23"/>
    <w:rsid w:val="00F50775"/>
    <w:rsid w:val="00F51195"/>
    <w:rsid w:val="00F511B4"/>
    <w:rsid w:val="00F5697D"/>
    <w:rsid w:val="00F576D2"/>
    <w:rsid w:val="00F61A31"/>
    <w:rsid w:val="00F61CC4"/>
    <w:rsid w:val="00F64A05"/>
    <w:rsid w:val="00F6516B"/>
    <w:rsid w:val="00F65D8E"/>
    <w:rsid w:val="00F6667E"/>
    <w:rsid w:val="00F66932"/>
    <w:rsid w:val="00F67B93"/>
    <w:rsid w:val="00F67C5D"/>
    <w:rsid w:val="00F702F4"/>
    <w:rsid w:val="00F72AE6"/>
    <w:rsid w:val="00F730F0"/>
    <w:rsid w:val="00F766D1"/>
    <w:rsid w:val="00F77623"/>
    <w:rsid w:val="00F81742"/>
    <w:rsid w:val="00F85943"/>
    <w:rsid w:val="00F87C57"/>
    <w:rsid w:val="00F90976"/>
    <w:rsid w:val="00F90D94"/>
    <w:rsid w:val="00F91EB7"/>
    <w:rsid w:val="00F93C2D"/>
    <w:rsid w:val="00F9505A"/>
    <w:rsid w:val="00F9543A"/>
    <w:rsid w:val="00FA0FB1"/>
    <w:rsid w:val="00FA179D"/>
    <w:rsid w:val="00FA1A4E"/>
    <w:rsid w:val="00FA2E3F"/>
    <w:rsid w:val="00FA4F61"/>
    <w:rsid w:val="00FA5393"/>
    <w:rsid w:val="00FA7E22"/>
    <w:rsid w:val="00FB05DC"/>
    <w:rsid w:val="00FB062E"/>
    <w:rsid w:val="00FB073E"/>
    <w:rsid w:val="00FB1D0C"/>
    <w:rsid w:val="00FB311F"/>
    <w:rsid w:val="00FB4CA5"/>
    <w:rsid w:val="00FB5E55"/>
    <w:rsid w:val="00FB7692"/>
    <w:rsid w:val="00FB7767"/>
    <w:rsid w:val="00FB790B"/>
    <w:rsid w:val="00FC2AA5"/>
    <w:rsid w:val="00FC3BEE"/>
    <w:rsid w:val="00FC4A9B"/>
    <w:rsid w:val="00FC50D6"/>
    <w:rsid w:val="00FC6451"/>
    <w:rsid w:val="00FD0916"/>
    <w:rsid w:val="00FD2B7D"/>
    <w:rsid w:val="00FD6BDD"/>
    <w:rsid w:val="00FD7148"/>
    <w:rsid w:val="00FD7850"/>
    <w:rsid w:val="00FD7FE3"/>
    <w:rsid w:val="00FE0254"/>
    <w:rsid w:val="00FE0DED"/>
    <w:rsid w:val="00FE2B5B"/>
    <w:rsid w:val="00FE2D69"/>
    <w:rsid w:val="00FE395A"/>
    <w:rsid w:val="00FE5575"/>
    <w:rsid w:val="00FF0EF8"/>
    <w:rsid w:val="00FF26E8"/>
    <w:rsid w:val="00FF37D3"/>
    <w:rsid w:val="00FF454A"/>
    <w:rsid w:val="00FF52CA"/>
    <w:rsid w:val="00FF7017"/>
    <w:rsid w:val="00FF70A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D24"/>
    <w:pPr>
      <w:spacing w:after="0" w:line="240" w:lineRule="auto"/>
    </w:pPr>
    <w:rPr>
      <w:rFonts w:ascii="Arial" w:eastAsia="Times New Roman" w:hAnsi="Arial" w:cs="Times New Roman"/>
      <w:sz w:val="20"/>
      <w:szCs w:val="20"/>
      <w:lang w:val="en-GB"/>
    </w:rPr>
  </w:style>
  <w:style w:type="paragraph" w:styleId="Balk1">
    <w:name w:val="heading 1"/>
    <w:basedOn w:val="Normal"/>
    <w:next w:val="Normal"/>
    <w:link w:val="Balk1Char"/>
    <w:qFormat/>
    <w:rsid w:val="00AD3624"/>
    <w:pPr>
      <w:keepNext/>
      <w:keepLines/>
      <w:numPr>
        <w:numId w:val="2"/>
      </w:numPr>
      <w:suppressAutoHyphens/>
      <w:spacing w:before="120" w:after="120"/>
      <w:outlineLvl w:val="0"/>
    </w:pPr>
    <w:rPr>
      <w:rFonts w:ascii="Calibri" w:hAnsi="Calibri"/>
      <w:b/>
      <w:bCs/>
      <w:sz w:val="28"/>
      <w:szCs w:val="28"/>
      <w:lang w:val="tr-TR" w:eastAsia="ar-SA"/>
    </w:rPr>
  </w:style>
  <w:style w:type="paragraph" w:styleId="Balk2">
    <w:name w:val="heading 2"/>
    <w:basedOn w:val="Balk1"/>
    <w:next w:val="Balk1"/>
    <w:link w:val="Balk2Char"/>
    <w:qFormat/>
    <w:rsid w:val="00AA2714"/>
    <w:pPr>
      <w:numPr>
        <w:ilvl w:val="1"/>
      </w:numPr>
      <w:ind w:left="578" w:hanging="578"/>
      <w:outlineLvl w:val="1"/>
    </w:pPr>
    <w:rPr>
      <w:b w:val="0"/>
      <w:bCs w:val="0"/>
      <w:sz w:val="26"/>
      <w:szCs w:val="26"/>
    </w:rPr>
  </w:style>
  <w:style w:type="paragraph" w:styleId="Balk3">
    <w:name w:val="heading 3"/>
    <w:basedOn w:val="Normal"/>
    <w:next w:val="GvdeMetni"/>
    <w:link w:val="Balk3Char"/>
    <w:qFormat/>
    <w:rsid w:val="00351ABA"/>
    <w:pPr>
      <w:numPr>
        <w:ilvl w:val="2"/>
        <w:numId w:val="2"/>
      </w:numPr>
      <w:suppressAutoHyphens/>
      <w:spacing w:before="120" w:after="120"/>
      <w:outlineLvl w:val="2"/>
    </w:pPr>
    <w:rPr>
      <w:rFonts w:asciiTheme="minorHAnsi" w:hAnsiTheme="minorHAnsi"/>
      <w:b/>
      <w:bCs/>
      <w:sz w:val="24"/>
      <w:szCs w:val="27"/>
      <w:lang w:val="tr-TR" w:eastAsia="ar-SA"/>
    </w:rPr>
  </w:style>
  <w:style w:type="paragraph" w:styleId="Balk4">
    <w:name w:val="heading 4"/>
    <w:basedOn w:val="Normal"/>
    <w:next w:val="GvdeMetni"/>
    <w:link w:val="Balk4Char"/>
    <w:autoRedefine/>
    <w:qFormat/>
    <w:rsid w:val="00080919"/>
    <w:pPr>
      <w:keepNext/>
      <w:numPr>
        <w:ilvl w:val="3"/>
        <w:numId w:val="2"/>
      </w:numPr>
      <w:suppressAutoHyphens/>
      <w:spacing w:before="120" w:after="120"/>
      <w:jc w:val="both"/>
      <w:outlineLvl w:val="3"/>
    </w:pPr>
    <w:rPr>
      <w:rFonts w:asciiTheme="minorHAnsi" w:eastAsia="Microsoft YaHei" w:hAnsiTheme="minorHAnsi" w:cs="Mangal"/>
      <w:b/>
      <w:bCs/>
      <w:iCs/>
      <w:sz w:val="22"/>
      <w:szCs w:val="24"/>
      <w:lang w:val="tr-TR" w:eastAsia="ar-SA"/>
    </w:rPr>
  </w:style>
  <w:style w:type="paragraph" w:styleId="Balk5">
    <w:name w:val="heading 5"/>
    <w:basedOn w:val="Normal"/>
    <w:next w:val="GvdeMetni"/>
    <w:link w:val="Balk5Char"/>
    <w:autoRedefine/>
    <w:uiPriority w:val="9"/>
    <w:unhideWhenUsed/>
    <w:qFormat/>
    <w:rsid w:val="00E31BEB"/>
    <w:pPr>
      <w:keepNext/>
      <w:keepLines/>
      <w:numPr>
        <w:ilvl w:val="4"/>
        <w:numId w:val="2"/>
      </w:numPr>
      <w:spacing w:before="120" w:after="120"/>
      <w:outlineLvl w:val="4"/>
    </w:pPr>
    <w:rPr>
      <w:rFonts w:ascii="Calibri" w:eastAsiaTheme="majorEastAsia" w:hAnsi="Calibri" w:cstheme="majorBidi"/>
      <w:b/>
      <w:color w:val="000000" w:themeColor="text1"/>
      <w:sz w:val="22"/>
      <w:szCs w:val="22"/>
      <w:lang w:val="tr-TR"/>
    </w:rPr>
  </w:style>
  <w:style w:type="paragraph" w:styleId="Balk6">
    <w:name w:val="heading 6"/>
    <w:basedOn w:val="Normal"/>
    <w:next w:val="Normal"/>
    <w:link w:val="Balk6Char"/>
    <w:uiPriority w:val="9"/>
    <w:semiHidden/>
    <w:unhideWhenUsed/>
    <w:qFormat/>
    <w:rsid w:val="00EB3809"/>
    <w:pPr>
      <w:numPr>
        <w:ilvl w:val="5"/>
        <w:numId w:val="2"/>
      </w:numPr>
      <w:suppressAutoHyphens/>
      <w:spacing w:before="240" w:after="60" w:line="276" w:lineRule="auto"/>
      <w:jc w:val="both"/>
      <w:outlineLvl w:val="5"/>
    </w:pPr>
    <w:rPr>
      <w:rFonts w:ascii="Calibri" w:hAnsi="Calibri"/>
      <w:b/>
      <w:bCs/>
      <w:sz w:val="22"/>
      <w:szCs w:val="22"/>
      <w:lang w:val="tr-TR" w:eastAsia="ar-SA"/>
    </w:rPr>
  </w:style>
  <w:style w:type="paragraph" w:styleId="Balk7">
    <w:name w:val="heading 7"/>
    <w:basedOn w:val="Normal"/>
    <w:next w:val="Normal"/>
    <w:link w:val="Balk7Char"/>
    <w:uiPriority w:val="9"/>
    <w:semiHidden/>
    <w:unhideWhenUsed/>
    <w:qFormat/>
    <w:rsid w:val="00EB3809"/>
    <w:pPr>
      <w:numPr>
        <w:ilvl w:val="6"/>
        <w:numId w:val="2"/>
      </w:numPr>
      <w:suppressAutoHyphens/>
      <w:spacing w:before="240" w:after="60" w:line="276" w:lineRule="auto"/>
      <w:jc w:val="both"/>
      <w:outlineLvl w:val="6"/>
    </w:pPr>
    <w:rPr>
      <w:rFonts w:ascii="Calibri" w:hAnsi="Calibri"/>
      <w:sz w:val="24"/>
      <w:szCs w:val="24"/>
      <w:lang w:val="tr-TR" w:eastAsia="ar-SA"/>
    </w:rPr>
  </w:style>
  <w:style w:type="paragraph" w:styleId="Balk8">
    <w:name w:val="heading 8"/>
    <w:basedOn w:val="Normal"/>
    <w:next w:val="Normal"/>
    <w:link w:val="Balk8Char"/>
    <w:uiPriority w:val="9"/>
    <w:semiHidden/>
    <w:unhideWhenUsed/>
    <w:qFormat/>
    <w:rsid w:val="00EB3809"/>
    <w:pPr>
      <w:numPr>
        <w:ilvl w:val="7"/>
        <w:numId w:val="2"/>
      </w:numPr>
      <w:suppressAutoHyphens/>
      <w:spacing w:before="240" w:after="60" w:line="276" w:lineRule="auto"/>
      <w:jc w:val="both"/>
      <w:outlineLvl w:val="7"/>
    </w:pPr>
    <w:rPr>
      <w:rFonts w:ascii="Calibri" w:hAnsi="Calibri"/>
      <w:i/>
      <w:iCs/>
      <w:sz w:val="24"/>
      <w:szCs w:val="24"/>
      <w:lang w:val="tr-TR" w:eastAsia="ar-SA"/>
    </w:rPr>
  </w:style>
  <w:style w:type="paragraph" w:styleId="Balk9">
    <w:name w:val="heading 9"/>
    <w:aliases w:val="Başlık şablon"/>
    <w:basedOn w:val="Normal"/>
    <w:next w:val="Normal"/>
    <w:link w:val="Balk9Char"/>
    <w:uiPriority w:val="9"/>
    <w:unhideWhenUsed/>
    <w:qFormat/>
    <w:rsid w:val="00824D24"/>
    <w:pPr>
      <w:keepNext/>
      <w:keepLines/>
      <w:numPr>
        <w:ilvl w:val="8"/>
        <w:numId w:val="2"/>
      </w:numPr>
      <w:spacing w:before="200" w:line="276" w:lineRule="auto"/>
      <w:outlineLvl w:val="8"/>
    </w:pPr>
    <w:rPr>
      <w:rFonts w:asciiTheme="majorHAnsi" w:eastAsiaTheme="majorEastAsia" w:hAnsiTheme="majorHAnsi" w:cstheme="majorBidi"/>
      <w:i/>
      <w:iCs/>
      <w:color w:val="404040" w:themeColor="text1" w:themeTint="BF"/>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D3624"/>
    <w:rPr>
      <w:rFonts w:ascii="Calibri" w:eastAsia="Times New Roman" w:hAnsi="Calibri" w:cs="Times New Roman"/>
      <w:b/>
      <w:bCs/>
      <w:sz w:val="28"/>
      <w:szCs w:val="28"/>
      <w:lang w:eastAsia="ar-SA"/>
    </w:rPr>
  </w:style>
  <w:style w:type="character" w:customStyle="1" w:styleId="Balk2Char">
    <w:name w:val="Başlık 2 Char"/>
    <w:basedOn w:val="VarsaylanParagrafYazTipi"/>
    <w:link w:val="Balk2"/>
    <w:rsid w:val="00AA2714"/>
    <w:rPr>
      <w:rFonts w:ascii="Calibri" w:eastAsia="Times New Roman" w:hAnsi="Calibri" w:cs="Times New Roman"/>
      <w:sz w:val="26"/>
      <w:szCs w:val="26"/>
      <w:lang w:eastAsia="ar-SA"/>
    </w:rPr>
  </w:style>
  <w:style w:type="character" w:customStyle="1" w:styleId="Balk3Char">
    <w:name w:val="Başlık 3 Char"/>
    <w:basedOn w:val="VarsaylanParagrafYazTipi"/>
    <w:link w:val="Balk3"/>
    <w:rsid w:val="00351ABA"/>
    <w:rPr>
      <w:rFonts w:eastAsia="Times New Roman" w:cs="Times New Roman"/>
      <w:b/>
      <w:bCs/>
      <w:sz w:val="24"/>
      <w:szCs w:val="27"/>
      <w:lang w:eastAsia="ar-SA"/>
    </w:rPr>
  </w:style>
  <w:style w:type="paragraph" w:styleId="GvdeMetni">
    <w:name w:val="Body Text"/>
    <w:basedOn w:val="Normal"/>
    <w:link w:val="GvdeMetniChar"/>
    <w:uiPriority w:val="99"/>
    <w:unhideWhenUsed/>
    <w:rsid w:val="00D0543E"/>
    <w:pPr>
      <w:spacing w:after="120" w:line="276" w:lineRule="auto"/>
    </w:pPr>
    <w:rPr>
      <w:rFonts w:asciiTheme="minorHAnsi" w:eastAsiaTheme="minorHAnsi" w:hAnsiTheme="minorHAnsi" w:cstheme="minorBidi"/>
      <w:sz w:val="22"/>
      <w:szCs w:val="22"/>
      <w:lang w:val="tr-TR"/>
    </w:rPr>
  </w:style>
  <w:style w:type="character" w:customStyle="1" w:styleId="GvdeMetniChar">
    <w:name w:val="Gövde Metni Char"/>
    <w:basedOn w:val="VarsaylanParagrafYazTipi"/>
    <w:link w:val="GvdeMetni"/>
    <w:uiPriority w:val="99"/>
    <w:semiHidden/>
    <w:rsid w:val="00D0543E"/>
  </w:style>
  <w:style w:type="character" w:customStyle="1" w:styleId="Balk4Char">
    <w:name w:val="Başlık 4 Char"/>
    <w:basedOn w:val="VarsaylanParagrafYazTipi"/>
    <w:link w:val="Balk4"/>
    <w:rsid w:val="00080919"/>
    <w:rPr>
      <w:rFonts w:eastAsia="Microsoft YaHei" w:cs="Mangal"/>
      <w:b/>
      <w:bCs/>
      <w:iCs/>
      <w:szCs w:val="24"/>
      <w:lang w:eastAsia="ar-SA"/>
    </w:rPr>
  </w:style>
  <w:style w:type="character" w:customStyle="1" w:styleId="Balk5Char">
    <w:name w:val="Başlık 5 Char"/>
    <w:basedOn w:val="VarsaylanParagrafYazTipi"/>
    <w:link w:val="Balk5"/>
    <w:uiPriority w:val="9"/>
    <w:rsid w:val="00E31BEB"/>
    <w:rPr>
      <w:rFonts w:ascii="Calibri" w:eastAsiaTheme="majorEastAsia" w:hAnsi="Calibri" w:cstheme="majorBidi"/>
      <w:b/>
      <w:color w:val="000000" w:themeColor="text1"/>
    </w:rPr>
  </w:style>
  <w:style w:type="character" w:customStyle="1" w:styleId="Balk9Char">
    <w:name w:val="Başlık 9 Char"/>
    <w:aliases w:val="Başlık şablon Char"/>
    <w:basedOn w:val="VarsaylanParagrafYazTipi"/>
    <w:link w:val="Balk9"/>
    <w:uiPriority w:val="9"/>
    <w:rsid w:val="00824D24"/>
    <w:rPr>
      <w:rFonts w:asciiTheme="majorHAnsi" w:eastAsiaTheme="majorEastAsia" w:hAnsiTheme="majorHAnsi" w:cstheme="majorBidi"/>
      <w:i/>
      <w:iCs/>
      <w:color w:val="404040" w:themeColor="text1" w:themeTint="BF"/>
      <w:sz w:val="20"/>
      <w:szCs w:val="20"/>
    </w:rPr>
  </w:style>
  <w:style w:type="paragraph" w:styleId="stbilgi">
    <w:name w:val="header"/>
    <w:basedOn w:val="Normal"/>
    <w:link w:val="stbilgiChar"/>
    <w:uiPriority w:val="99"/>
    <w:rsid w:val="00824D24"/>
    <w:pPr>
      <w:tabs>
        <w:tab w:val="center" w:pos="4153"/>
        <w:tab w:val="right" w:pos="8306"/>
      </w:tabs>
    </w:pPr>
  </w:style>
  <w:style w:type="character" w:customStyle="1" w:styleId="stbilgiChar">
    <w:name w:val="Üstbilgi Char"/>
    <w:basedOn w:val="VarsaylanParagrafYazTipi"/>
    <w:link w:val="stbilgi"/>
    <w:uiPriority w:val="99"/>
    <w:rsid w:val="00824D24"/>
    <w:rPr>
      <w:rFonts w:ascii="Arial" w:eastAsia="Times New Roman" w:hAnsi="Arial" w:cs="Times New Roman"/>
      <w:sz w:val="20"/>
      <w:szCs w:val="20"/>
      <w:lang w:val="en-GB"/>
    </w:rPr>
  </w:style>
  <w:style w:type="paragraph" w:styleId="BalonMetni">
    <w:name w:val="Balloon Text"/>
    <w:basedOn w:val="Normal"/>
    <w:link w:val="BalonMetniChar"/>
    <w:unhideWhenUsed/>
    <w:rsid w:val="00824D24"/>
    <w:rPr>
      <w:rFonts w:ascii="Tahoma" w:hAnsi="Tahoma" w:cs="Tahoma"/>
      <w:sz w:val="16"/>
      <w:szCs w:val="16"/>
    </w:rPr>
  </w:style>
  <w:style w:type="character" w:customStyle="1" w:styleId="BalonMetniChar">
    <w:name w:val="Balon Metni Char"/>
    <w:basedOn w:val="VarsaylanParagrafYazTipi"/>
    <w:link w:val="BalonMetni"/>
    <w:rsid w:val="00824D24"/>
    <w:rPr>
      <w:rFonts w:ascii="Tahoma" w:eastAsia="Times New Roman" w:hAnsi="Tahoma" w:cs="Tahoma"/>
      <w:sz w:val="16"/>
      <w:szCs w:val="16"/>
      <w:lang w:val="en-GB"/>
    </w:rPr>
  </w:style>
  <w:style w:type="paragraph" w:styleId="ListeParagraf">
    <w:name w:val="List Paragraph"/>
    <w:basedOn w:val="Normal"/>
    <w:uiPriority w:val="34"/>
    <w:qFormat/>
    <w:rsid w:val="00A27BCE"/>
    <w:pPr>
      <w:ind w:left="720"/>
      <w:contextualSpacing/>
    </w:pPr>
  </w:style>
  <w:style w:type="table" w:styleId="TabloKlavuzu">
    <w:name w:val="Table Grid"/>
    <w:basedOn w:val="NormalTablo"/>
    <w:uiPriority w:val="59"/>
    <w:rsid w:val="007B2E5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style-span">
    <w:name w:val="apple-style-span"/>
    <w:basedOn w:val="VarsaylanParagrafYazTipi"/>
    <w:rsid w:val="007978F9"/>
  </w:style>
  <w:style w:type="character" w:customStyle="1" w:styleId="apple-converted-space">
    <w:name w:val="apple-converted-space"/>
    <w:basedOn w:val="VarsaylanParagrafYazTipi"/>
    <w:rsid w:val="007978F9"/>
  </w:style>
  <w:style w:type="paragraph" w:styleId="NormalWeb">
    <w:name w:val="Normal (Web)"/>
    <w:basedOn w:val="Normal"/>
    <w:uiPriority w:val="99"/>
    <w:semiHidden/>
    <w:unhideWhenUsed/>
    <w:rsid w:val="00B90A7A"/>
    <w:pPr>
      <w:spacing w:before="100" w:beforeAutospacing="1" w:after="100" w:afterAutospacing="1"/>
    </w:pPr>
    <w:rPr>
      <w:rFonts w:ascii="Times New Roman" w:hAnsi="Times New Roman"/>
      <w:sz w:val="24"/>
      <w:szCs w:val="24"/>
      <w:lang w:val="tr-TR" w:eastAsia="tr-TR"/>
    </w:rPr>
  </w:style>
  <w:style w:type="paragraph" w:styleId="Altbilgi">
    <w:name w:val="footer"/>
    <w:basedOn w:val="Normal"/>
    <w:link w:val="AltbilgiChar"/>
    <w:uiPriority w:val="99"/>
    <w:unhideWhenUsed/>
    <w:rsid w:val="001832B3"/>
    <w:pPr>
      <w:tabs>
        <w:tab w:val="center" w:pos="4536"/>
        <w:tab w:val="right" w:pos="9072"/>
      </w:tabs>
    </w:pPr>
  </w:style>
  <w:style w:type="character" w:customStyle="1" w:styleId="AltbilgiChar">
    <w:name w:val="Altbilgi Char"/>
    <w:basedOn w:val="VarsaylanParagrafYazTipi"/>
    <w:link w:val="Altbilgi"/>
    <w:uiPriority w:val="99"/>
    <w:rsid w:val="001832B3"/>
    <w:rPr>
      <w:rFonts w:ascii="Arial" w:eastAsia="Times New Roman" w:hAnsi="Arial" w:cs="Times New Roman"/>
      <w:sz w:val="20"/>
      <w:szCs w:val="20"/>
      <w:lang w:val="en-GB"/>
    </w:rPr>
  </w:style>
  <w:style w:type="paragraph" w:styleId="TBal">
    <w:name w:val="TOC Heading"/>
    <w:basedOn w:val="Balk1"/>
    <w:next w:val="Normal"/>
    <w:uiPriority w:val="39"/>
    <w:unhideWhenUsed/>
    <w:qFormat/>
    <w:rsid w:val="001832B3"/>
    <w:pPr>
      <w:numPr>
        <w:numId w:val="0"/>
      </w:numPr>
      <w:suppressAutoHyphens w:val="0"/>
      <w:spacing w:before="480" w:after="0" w:line="276" w:lineRule="auto"/>
      <w:outlineLvl w:val="9"/>
    </w:pPr>
    <w:rPr>
      <w:rFonts w:asciiTheme="majorHAnsi" w:eastAsiaTheme="majorEastAsia" w:hAnsiTheme="majorHAnsi" w:cstheme="majorBidi"/>
      <w:color w:val="365F91" w:themeColor="accent1" w:themeShade="BF"/>
      <w:lang w:eastAsia="en-US"/>
    </w:rPr>
  </w:style>
  <w:style w:type="paragraph" w:styleId="T1">
    <w:name w:val="toc 1"/>
    <w:basedOn w:val="Normal"/>
    <w:next w:val="Normal"/>
    <w:autoRedefine/>
    <w:uiPriority w:val="39"/>
    <w:unhideWhenUsed/>
    <w:qFormat/>
    <w:rsid w:val="001832B3"/>
    <w:pPr>
      <w:spacing w:after="100"/>
    </w:pPr>
  </w:style>
  <w:style w:type="paragraph" w:styleId="T2">
    <w:name w:val="toc 2"/>
    <w:basedOn w:val="Normal"/>
    <w:next w:val="Normal"/>
    <w:autoRedefine/>
    <w:uiPriority w:val="39"/>
    <w:unhideWhenUsed/>
    <w:qFormat/>
    <w:rsid w:val="004A4330"/>
    <w:pPr>
      <w:tabs>
        <w:tab w:val="left" w:pos="1132"/>
        <w:tab w:val="right" w:leader="dot" w:pos="8918"/>
      </w:tabs>
      <w:spacing w:after="100"/>
      <w:ind w:left="200"/>
    </w:pPr>
  </w:style>
  <w:style w:type="paragraph" w:styleId="T3">
    <w:name w:val="toc 3"/>
    <w:basedOn w:val="Normal"/>
    <w:next w:val="Normal"/>
    <w:autoRedefine/>
    <w:uiPriority w:val="39"/>
    <w:unhideWhenUsed/>
    <w:qFormat/>
    <w:rsid w:val="001832B3"/>
    <w:pPr>
      <w:spacing w:after="100"/>
      <w:ind w:left="400"/>
    </w:pPr>
  </w:style>
  <w:style w:type="character" w:styleId="Kpr">
    <w:name w:val="Hyperlink"/>
    <w:basedOn w:val="VarsaylanParagrafYazTipi"/>
    <w:uiPriority w:val="99"/>
    <w:unhideWhenUsed/>
    <w:rsid w:val="001832B3"/>
    <w:rPr>
      <w:color w:val="0000FF" w:themeColor="hyperlink"/>
      <w:u w:val="single"/>
    </w:rPr>
  </w:style>
  <w:style w:type="paragraph" w:styleId="T4">
    <w:name w:val="toc 4"/>
    <w:basedOn w:val="Normal"/>
    <w:next w:val="Normal"/>
    <w:autoRedefine/>
    <w:uiPriority w:val="39"/>
    <w:unhideWhenUsed/>
    <w:rsid w:val="004A4330"/>
    <w:pPr>
      <w:tabs>
        <w:tab w:val="left" w:pos="1134"/>
        <w:tab w:val="left" w:pos="1698"/>
        <w:tab w:val="right" w:leader="dot" w:pos="8918"/>
      </w:tabs>
      <w:spacing w:after="100"/>
      <w:ind w:left="600"/>
    </w:pPr>
  </w:style>
  <w:style w:type="character" w:customStyle="1" w:styleId="Balk6Char">
    <w:name w:val="Başlık 6 Char"/>
    <w:basedOn w:val="VarsaylanParagrafYazTipi"/>
    <w:link w:val="Balk6"/>
    <w:uiPriority w:val="9"/>
    <w:semiHidden/>
    <w:rsid w:val="00EB3809"/>
    <w:rPr>
      <w:rFonts w:ascii="Calibri" w:eastAsia="Times New Roman" w:hAnsi="Calibri" w:cs="Times New Roman"/>
      <w:b/>
      <w:bCs/>
      <w:lang w:eastAsia="ar-SA"/>
    </w:rPr>
  </w:style>
  <w:style w:type="character" w:customStyle="1" w:styleId="Balk7Char">
    <w:name w:val="Başlık 7 Char"/>
    <w:basedOn w:val="VarsaylanParagrafYazTipi"/>
    <w:link w:val="Balk7"/>
    <w:uiPriority w:val="9"/>
    <w:semiHidden/>
    <w:rsid w:val="00EB3809"/>
    <w:rPr>
      <w:rFonts w:ascii="Calibri" w:eastAsia="Times New Roman" w:hAnsi="Calibri" w:cs="Times New Roman"/>
      <w:sz w:val="24"/>
      <w:szCs w:val="24"/>
      <w:lang w:eastAsia="ar-SA"/>
    </w:rPr>
  </w:style>
  <w:style w:type="character" w:customStyle="1" w:styleId="Balk8Char">
    <w:name w:val="Başlık 8 Char"/>
    <w:basedOn w:val="VarsaylanParagrafYazTipi"/>
    <w:link w:val="Balk8"/>
    <w:uiPriority w:val="9"/>
    <w:semiHidden/>
    <w:rsid w:val="00EB3809"/>
    <w:rPr>
      <w:rFonts w:ascii="Calibri" w:eastAsia="Times New Roman" w:hAnsi="Calibri" w:cs="Times New Roman"/>
      <w:i/>
      <w:iCs/>
      <w:sz w:val="24"/>
      <w:szCs w:val="24"/>
      <w:lang w:eastAsia="ar-SA"/>
    </w:rPr>
  </w:style>
  <w:style w:type="character" w:customStyle="1" w:styleId="WW8Num4z0">
    <w:name w:val="WW8Num4z0"/>
    <w:rsid w:val="00EB3809"/>
    <w:rPr>
      <w:rFonts w:ascii="Symbol" w:hAnsi="Symbol"/>
    </w:rPr>
  </w:style>
  <w:style w:type="character" w:customStyle="1" w:styleId="WW8Num6z0">
    <w:name w:val="WW8Num6z0"/>
    <w:rsid w:val="00EB3809"/>
    <w:rPr>
      <w:rFonts w:ascii="Wingdings 2" w:hAnsi="Wingdings 2"/>
      <w:sz w:val="20"/>
    </w:rPr>
  </w:style>
  <w:style w:type="character" w:customStyle="1" w:styleId="WW8Num6z1">
    <w:name w:val="WW8Num6z1"/>
    <w:rsid w:val="00EB3809"/>
    <w:rPr>
      <w:rFonts w:ascii="OpenSymbol" w:hAnsi="OpenSymbol"/>
      <w:sz w:val="20"/>
    </w:rPr>
  </w:style>
  <w:style w:type="character" w:customStyle="1" w:styleId="Absatz-Standardschriftart">
    <w:name w:val="Absatz-Standardschriftart"/>
    <w:rsid w:val="00EB3809"/>
  </w:style>
  <w:style w:type="character" w:customStyle="1" w:styleId="WW-Absatz-Standardschriftart">
    <w:name w:val="WW-Absatz-Standardschriftart"/>
    <w:rsid w:val="00EB3809"/>
  </w:style>
  <w:style w:type="character" w:customStyle="1" w:styleId="WW-Absatz-Standardschriftart1">
    <w:name w:val="WW-Absatz-Standardschriftart1"/>
    <w:rsid w:val="00EB3809"/>
  </w:style>
  <w:style w:type="character" w:customStyle="1" w:styleId="WW8Num3z0">
    <w:name w:val="WW8Num3z0"/>
    <w:rsid w:val="00EB3809"/>
    <w:rPr>
      <w:rFonts w:ascii="Symbol" w:hAnsi="Symbol"/>
    </w:rPr>
  </w:style>
  <w:style w:type="character" w:customStyle="1" w:styleId="WW8Num5z0">
    <w:name w:val="WW8Num5z0"/>
    <w:rsid w:val="00EB3809"/>
    <w:rPr>
      <w:rFonts w:ascii="Symbol" w:hAnsi="Symbol"/>
      <w:sz w:val="20"/>
    </w:rPr>
  </w:style>
  <w:style w:type="character" w:customStyle="1" w:styleId="WW8Num5z1">
    <w:name w:val="WW8Num5z1"/>
    <w:rsid w:val="00EB3809"/>
    <w:rPr>
      <w:rFonts w:ascii="Courier New" w:hAnsi="Courier New"/>
      <w:sz w:val="20"/>
    </w:rPr>
  </w:style>
  <w:style w:type="character" w:customStyle="1" w:styleId="VarsaylanParagrafYazTipi2">
    <w:name w:val="Varsayılan Paragraf Yazı Tipi2"/>
    <w:rsid w:val="00EB3809"/>
  </w:style>
  <w:style w:type="character" w:customStyle="1" w:styleId="WW8Num1z0">
    <w:name w:val="WW8Num1z0"/>
    <w:rsid w:val="00EB3809"/>
    <w:rPr>
      <w:rFonts w:ascii="Symbol" w:hAnsi="Symbol"/>
      <w:sz w:val="20"/>
    </w:rPr>
  </w:style>
  <w:style w:type="character" w:customStyle="1" w:styleId="WW8Num1z1">
    <w:name w:val="WW8Num1z1"/>
    <w:rsid w:val="00EB3809"/>
    <w:rPr>
      <w:rFonts w:ascii="Courier New" w:hAnsi="Courier New"/>
      <w:sz w:val="20"/>
    </w:rPr>
  </w:style>
  <w:style w:type="character" w:customStyle="1" w:styleId="WW8Num1z2">
    <w:name w:val="WW8Num1z2"/>
    <w:rsid w:val="00EB3809"/>
    <w:rPr>
      <w:rFonts w:ascii="Wingdings" w:hAnsi="Wingdings"/>
      <w:sz w:val="20"/>
    </w:rPr>
  </w:style>
  <w:style w:type="character" w:customStyle="1" w:styleId="WW8Num3z1">
    <w:name w:val="WW8Num3z1"/>
    <w:rsid w:val="00EB3809"/>
    <w:rPr>
      <w:rFonts w:ascii="Courier New" w:hAnsi="Courier New" w:cs="Courier New"/>
    </w:rPr>
  </w:style>
  <w:style w:type="character" w:customStyle="1" w:styleId="WW8Num3z2">
    <w:name w:val="WW8Num3z2"/>
    <w:rsid w:val="00EB3809"/>
    <w:rPr>
      <w:rFonts w:ascii="Wingdings" w:hAnsi="Wingdings"/>
    </w:rPr>
  </w:style>
  <w:style w:type="character" w:customStyle="1" w:styleId="WW8Num4z1">
    <w:name w:val="WW8Num4z1"/>
    <w:rsid w:val="00EB3809"/>
    <w:rPr>
      <w:rFonts w:ascii="Courier New" w:hAnsi="Courier New" w:cs="Courier New"/>
    </w:rPr>
  </w:style>
  <w:style w:type="character" w:customStyle="1" w:styleId="WW8Num4z2">
    <w:name w:val="WW8Num4z2"/>
    <w:rsid w:val="00EB3809"/>
    <w:rPr>
      <w:rFonts w:ascii="Wingdings" w:hAnsi="Wingdings"/>
    </w:rPr>
  </w:style>
  <w:style w:type="character" w:customStyle="1" w:styleId="WW8Num5z2">
    <w:name w:val="WW8Num5z2"/>
    <w:rsid w:val="00EB3809"/>
    <w:rPr>
      <w:rFonts w:ascii="Wingdings" w:hAnsi="Wingdings"/>
      <w:sz w:val="20"/>
    </w:rPr>
  </w:style>
  <w:style w:type="character" w:customStyle="1" w:styleId="WW8Num7z1">
    <w:name w:val="WW8Num7z1"/>
    <w:rsid w:val="00EB3809"/>
    <w:rPr>
      <w:rFonts w:ascii="Courier New" w:hAnsi="Courier New"/>
      <w:sz w:val="20"/>
    </w:rPr>
  </w:style>
  <w:style w:type="character" w:customStyle="1" w:styleId="VarsaylanParagrafYazTipi1">
    <w:name w:val="Varsayılan Paragraf Yazı Tipi1"/>
    <w:rsid w:val="00EB3809"/>
  </w:style>
  <w:style w:type="character" w:customStyle="1" w:styleId="GvdeMetni2Char">
    <w:name w:val="Gövde Metni 2 Char"/>
    <w:basedOn w:val="VarsaylanParagrafYazTipi1"/>
    <w:rsid w:val="00EB3809"/>
    <w:rPr>
      <w:rFonts w:ascii="Times New Roman" w:eastAsia="Times New Roman" w:hAnsi="Times New Roman" w:cs="Times New Roman"/>
      <w:sz w:val="24"/>
      <w:szCs w:val="24"/>
    </w:rPr>
  </w:style>
  <w:style w:type="character" w:customStyle="1" w:styleId="NumaralamaSimgeleri">
    <w:name w:val="Numaralama Simgeleri"/>
    <w:rsid w:val="00EB3809"/>
  </w:style>
  <w:style w:type="character" w:customStyle="1" w:styleId="Maddearetleri">
    <w:name w:val="Madde İşaretleri"/>
    <w:rsid w:val="00EB3809"/>
    <w:rPr>
      <w:rFonts w:ascii="OpenSymbol" w:eastAsia="OpenSymbol" w:hAnsi="OpenSymbol" w:cs="OpenSymbol"/>
    </w:rPr>
  </w:style>
  <w:style w:type="character" w:styleId="zlenenKpr">
    <w:name w:val="FollowedHyperlink"/>
    <w:basedOn w:val="VarsaylanParagrafYazTipi2"/>
    <w:rsid w:val="00EB3809"/>
    <w:rPr>
      <w:color w:val="800080"/>
      <w:u w:val="single"/>
    </w:rPr>
  </w:style>
  <w:style w:type="paragraph" w:customStyle="1" w:styleId="Balk">
    <w:name w:val="Başlık"/>
    <w:basedOn w:val="Normal"/>
    <w:next w:val="GvdeMetni"/>
    <w:rsid w:val="00EB3809"/>
    <w:pPr>
      <w:keepNext/>
      <w:suppressAutoHyphens/>
      <w:spacing w:before="240" w:after="120" w:line="276" w:lineRule="auto"/>
      <w:jc w:val="both"/>
    </w:pPr>
    <w:rPr>
      <w:rFonts w:eastAsia="Microsoft YaHei" w:cs="Mangal"/>
      <w:sz w:val="28"/>
      <w:szCs w:val="28"/>
      <w:lang w:val="tr-TR" w:eastAsia="ar-SA"/>
    </w:rPr>
  </w:style>
  <w:style w:type="paragraph" w:styleId="Liste">
    <w:name w:val="List"/>
    <w:basedOn w:val="GvdeMetni"/>
    <w:rsid w:val="00EB3809"/>
    <w:pPr>
      <w:suppressAutoHyphens/>
      <w:jc w:val="both"/>
    </w:pPr>
    <w:rPr>
      <w:rFonts w:ascii="Calibri" w:eastAsia="Calibri" w:hAnsi="Calibri" w:cs="Mangal"/>
      <w:lang w:eastAsia="ar-SA"/>
    </w:rPr>
  </w:style>
  <w:style w:type="paragraph" w:customStyle="1" w:styleId="Balk10">
    <w:name w:val="Başlık1"/>
    <w:basedOn w:val="Normal"/>
    <w:rsid w:val="00EB3809"/>
    <w:pPr>
      <w:suppressLineNumbers/>
      <w:suppressAutoHyphens/>
      <w:spacing w:before="120" w:after="120" w:line="276" w:lineRule="auto"/>
      <w:jc w:val="both"/>
    </w:pPr>
    <w:rPr>
      <w:rFonts w:ascii="Calibri" w:eastAsia="Calibri" w:hAnsi="Calibri" w:cs="Mangal"/>
      <w:i/>
      <w:iCs/>
      <w:sz w:val="24"/>
      <w:szCs w:val="24"/>
      <w:lang w:val="tr-TR" w:eastAsia="ar-SA"/>
    </w:rPr>
  </w:style>
  <w:style w:type="paragraph" w:customStyle="1" w:styleId="Dizin">
    <w:name w:val="Dizin"/>
    <w:basedOn w:val="Normal"/>
    <w:rsid w:val="00EB3809"/>
    <w:pPr>
      <w:suppressLineNumbers/>
      <w:suppressAutoHyphens/>
      <w:spacing w:after="200" w:line="276" w:lineRule="auto"/>
      <w:jc w:val="both"/>
    </w:pPr>
    <w:rPr>
      <w:rFonts w:ascii="Calibri" w:eastAsia="Calibri" w:hAnsi="Calibri" w:cs="Mangal"/>
      <w:sz w:val="22"/>
      <w:szCs w:val="22"/>
      <w:lang w:val="tr-TR" w:eastAsia="ar-SA"/>
    </w:rPr>
  </w:style>
  <w:style w:type="paragraph" w:customStyle="1" w:styleId="WW-Balk">
    <w:name w:val="WW-Başlık"/>
    <w:basedOn w:val="Normal"/>
    <w:rsid w:val="00EB3809"/>
    <w:pPr>
      <w:suppressLineNumbers/>
      <w:suppressAutoHyphens/>
      <w:spacing w:before="120" w:after="120" w:line="276" w:lineRule="auto"/>
      <w:jc w:val="both"/>
    </w:pPr>
    <w:rPr>
      <w:rFonts w:ascii="Calibri" w:eastAsia="Calibri" w:hAnsi="Calibri" w:cs="Mangal"/>
      <w:i/>
      <w:iCs/>
      <w:sz w:val="24"/>
      <w:szCs w:val="24"/>
      <w:lang w:val="tr-TR" w:eastAsia="ar-SA"/>
    </w:rPr>
  </w:style>
  <w:style w:type="paragraph" w:customStyle="1" w:styleId="WW-Balk1">
    <w:name w:val="WW-Başlık1"/>
    <w:basedOn w:val="Normal"/>
    <w:rsid w:val="00EB3809"/>
    <w:pPr>
      <w:suppressLineNumbers/>
      <w:suppressAutoHyphens/>
      <w:spacing w:before="120" w:after="120" w:line="276" w:lineRule="auto"/>
      <w:jc w:val="both"/>
    </w:pPr>
    <w:rPr>
      <w:rFonts w:ascii="Calibri" w:eastAsia="Calibri" w:hAnsi="Calibri" w:cs="Mangal"/>
      <w:i/>
      <w:iCs/>
      <w:sz w:val="24"/>
      <w:szCs w:val="24"/>
      <w:lang w:val="tr-TR" w:eastAsia="ar-SA"/>
    </w:rPr>
  </w:style>
  <w:style w:type="paragraph" w:customStyle="1" w:styleId="WW-Balk11">
    <w:name w:val="WW-Başlık11"/>
    <w:basedOn w:val="Normal"/>
    <w:rsid w:val="00EB3809"/>
    <w:pPr>
      <w:suppressLineNumbers/>
      <w:suppressAutoHyphens/>
      <w:spacing w:before="120" w:after="120" w:line="276" w:lineRule="auto"/>
      <w:jc w:val="both"/>
    </w:pPr>
    <w:rPr>
      <w:rFonts w:ascii="Calibri" w:eastAsia="Calibri" w:hAnsi="Calibri" w:cs="Mangal"/>
      <w:i/>
      <w:iCs/>
      <w:sz w:val="24"/>
      <w:szCs w:val="24"/>
      <w:lang w:val="tr-TR" w:eastAsia="ar-SA"/>
    </w:rPr>
  </w:style>
  <w:style w:type="paragraph" w:customStyle="1" w:styleId="WW-Balk111">
    <w:name w:val="WW-Başlık111"/>
    <w:basedOn w:val="Normal"/>
    <w:rsid w:val="00EB3809"/>
    <w:pPr>
      <w:suppressLineNumbers/>
      <w:suppressAutoHyphens/>
      <w:spacing w:before="120" w:after="120" w:line="276" w:lineRule="auto"/>
      <w:jc w:val="both"/>
    </w:pPr>
    <w:rPr>
      <w:rFonts w:ascii="Calibri" w:eastAsia="Calibri" w:hAnsi="Calibri" w:cs="Mangal"/>
      <w:i/>
      <w:iCs/>
      <w:sz w:val="24"/>
      <w:szCs w:val="24"/>
      <w:lang w:val="tr-TR" w:eastAsia="ar-SA"/>
    </w:rPr>
  </w:style>
  <w:style w:type="paragraph" w:customStyle="1" w:styleId="TableContents">
    <w:name w:val="Table Contents"/>
    <w:basedOn w:val="Normal"/>
    <w:rsid w:val="00EB3809"/>
    <w:pPr>
      <w:widowControl w:val="0"/>
      <w:suppressLineNumbers/>
      <w:suppressAutoHyphens/>
      <w:jc w:val="both"/>
    </w:pPr>
    <w:rPr>
      <w:rFonts w:ascii="Times New Roman" w:eastAsia="Arial Unicode MS" w:hAnsi="Times New Roman" w:cs="Tahoma"/>
      <w:kern w:val="1"/>
      <w:sz w:val="24"/>
      <w:szCs w:val="24"/>
      <w:lang w:val="tr-TR" w:eastAsia="hi-IN" w:bidi="hi-IN"/>
    </w:rPr>
  </w:style>
  <w:style w:type="paragraph" w:customStyle="1" w:styleId="GvdeMetni21">
    <w:name w:val="Gövde Metni 21"/>
    <w:basedOn w:val="Normal"/>
    <w:rsid w:val="00EB3809"/>
    <w:pPr>
      <w:suppressAutoHyphens/>
      <w:spacing w:before="280" w:after="280"/>
      <w:jc w:val="both"/>
    </w:pPr>
    <w:rPr>
      <w:rFonts w:ascii="Times New Roman" w:hAnsi="Times New Roman"/>
      <w:sz w:val="24"/>
      <w:szCs w:val="24"/>
      <w:lang w:val="tr-TR" w:eastAsia="ar-SA"/>
    </w:rPr>
  </w:style>
  <w:style w:type="paragraph" w:styleId="AralkYok">
    <w:name w:val="No Spacing"/>
    <w:autoRedefine/>
    <w:uiPriority w:val="1"/>
    <w:qFormat/>
    <w:rsid w:val="00BF06FE"/>
    <w:pPr>
      <w:suppressAutoHyphens/>
      <w:spacing w:before="120" w:after="120" w:line="240" w:lineRule="auto"/>
    </w:pPr>
    <w:rPr>
      <w:rFonts w:eastAsia="Calibri" w:cstheme="minorHAnsi"/>
      <w:color w:val="FF0000"/>
      <w:lang w:eastAsia="ar-SA"/>
    </w:rPr>
  </w:style>
  <w:style w:type="paragraph" w:customStyle="1" w:styleId="Tabloerii">
    <w:name w:val="Tablo İçeriği"/>
    <w:basedOn w:val="Normal"/>
    <w:rsid w:val="00EB3809"/>
    <w:pPr>
      <w:suppressLineNumbers/>
      <w:suppressAutoHyphens/>
      <w:spacing w:after="200" w:line="276" w:lineRule="auto"/>
      <w:jc w:val="both"/>
    </w:pPr>
    <w:rPr>
      <w:rFonts w:ascii="Calibri" w:eastAsia="Calibri" w:hAnsi="Calibri" w:cs="Calibri"/>
      <w:sz w:val="22"/>
      <w:szCs w:val="22"/>
      <w:lang w:val="tr-TR" w:eastAsia="ar-SA"/>
    </w:rPr>
  </w:style>
  <w:style w:type="paragraph" w:customStyle="1" w:styleId="TabloBal">
    <w:name w:val="Tablo Başlığı"/>
    <w:basedOn w:val="Tabloerii"/>
    <w:rsid w:val="00EB3809"/>
    <w:pPr>
      <w:jc w:val="center"/>
    </w:pPr>
    <w:rPr>
      <w:b/>
      <w:bCs/>
    </w:rPr>
  </w:style>
  <w:style w:type="paragraph" w:customStyle="1" w:styleId="indekilerdizinibal">
    <w:name w:val="İçindekiler dizini başlığı"/>
    <w:basedOn w:val="Balk"/>
    <w:rsid w:val="00EB3809"/>
    <w:pPr>
      <w:suppressLineNumbers/>
    </w:pPr>
    <w:rPr>
      <w:b/>
      <w:bCs/>
      <w:sz w:val="32"/>
      <w:szCs w:val="32"/>
    </w:rPr>
  </w:style>
  <w:style w:type="paragraph" w:customStyle="1" w:styleId="Balk31">
    <w:name w:val="Başlık 31"/>
    <w:basedOn w:val="Normal"/>
    <w:next w:val="GvdeMetni"/>
    <w:rsid w:val="00EB3809"/>
    <w:pPr>
      <w:numPr>
        <w:numId w:val="1"/>
      </w:numPr>
      <w:suppressAutoHyphens/>
      <w:spacing w:before="280" w:after="280"/>
      <w:jc w:val="both"/>
    </w:pPr>
    <w:rPr>
      <w:rFonts w:ascii="Calibri" w:hAnsi="Calibri"/>
      <w:b/>
      <w:bCs/>
      <w:sz w:val="27"/>
      <w:szCs w:val="27"/>
      <w:lang w:val="tr-TR" w:eastAsia="ar-SA"/>
    </w:rPr>
  </w:style>
  <w:style w:type="paragraph" w:styleId="T5">
    <w:name w:val="toc 5"/>
    <w:basedOn w:val="Dizin"/>
    <w:uiPriority w:val="39"/>
    <w:rsid w:val="00EB3809"/>
    <w:pPr>
      <w:tabs>
        <w:tab w:val="right" w:leader="dot" w:pos="8840"/>
      </w:tabs>
      <w:ind w:left="1132"/>
    </w:pPr>
  </w:style>
  <w:style w:type="paragraph" w:styleId="T6">
    <w:name w:val="toc 6"/>
    <w:basedOn w:val="Dizin"/>
    <w:uiPriority w:val="39"/>
    <w:rsid w:val="00EB3809"/>
    <w:pPr>
      <w:tabs>
        <w:tab w:val="right" w:leader="dot" w:pos="8557"/>
      </w:tabs>
      <w:ind w:left="1415"/>
    </w:pPr>
  </w:style>
  <w:style w:type="paragraph" w:styleId="T7">
    <w:name w:val="toc 7"/>
    <w:basedOn w:val="Dizin"/>
    <w:uiPriority w:val="39"/>
    <w:rsid w:val="00EB3809"/>
    <w:pPr>
      <w:tabs>
        <w:tab w:val="right" w:leader="dot" w:pos="8274"/>
      </w:tabs>
      <w:ind w:left="1698"/>
    </w:pPr>
  </w:style>
  <w:style w:type="paragraph" w:styleId="T8">
    <w:name w:val="toc 8"/>
    <w:basedOn w:val="Dizin"/>
    <w:uiPriority w:val="39"/>
    <w:rsid w:val="00EB3809"/>
    <w:pPr>
      <w:tabs>
        <w:tab w:val="right" w:leader="dot" w:pos="7991"/>
      </w:tabs>
      <w:ind w:left="1981"/>
    </w:pPr>
  </w:style>
  <w:style w:type="paragraph" w:styleId="T9">
    <w:name w:val="toc 9"/>
    <w:basedOn w:val="Dizin"/>
    <w:uiPriority w:val="39"/>
    <w:rsid w:val="00EB3809"/>
    <w:pPr>
      <w:tabs>
        <w:tab w:val="right" w:leader="dot" w:pos="7708"/>
      </w:tabs>
      <w:ind w:left="2264"/>
    </w:pPr>
  </w:style>
  <w:style w:type="paragraph" w:customStyle="1" w:styleId="indekilerdizini10">
    <w:name w:val="İçindekiler dizini 10"/>
    <w:basedOn w:val="Dizin"/>
    <w:rsid w:val="00EB3809"/>
    <w:pPr>
      <w:tabs>
        <w:tab w:val="right" w:leader="dot" w:pos="7425"/>
      </w:tabs>
      <w:ind w:left="2547"/>
    </w:pPr>
  </w:style>
  <w:style w:type="paragraph" w:styleId="GvdeMetni2">
    <w:name w:val="Body Text 2"/>
    <w:basedOn w:val="Normal"/>
    <w:link w:val="GvdeMetni2Char1"/>
    <w:uiPriority w:val="99"/>
    <w:unhideWhenUsed/>
    <w:rsid w:val="00EB3809"/>
    <w:pPr>
      <w:suppressAutoHyphens/>
      <w:spacing w:after="120" w:line="480" w:lineRule="auto"/>
      <w:jc w:val="both"/>
    </w:pPr>
    <w:rPr>
      <w:rFonts w:ascii="Calibri" w:eastAsia="Calibri" w:hAnsi="Calibri" w:cs="Calibri"/>
      <w:sz w:val="22"/>
      <w:szCs w:val="22"/>
      <w:lang w:val="tr-TR" w:eastAsia="ar-SA"/>
    </w:rPr>
  </w:style>
  <w:style w:type="character" w:customStyle="1" w:styleId="GvdeMetni2Char1">
    <w:name w:val="Gövde Metni 2 Char1"/>
    <w:basedOn w:val="VarsaylanParagrafYazTipi"/>
    <w:link w:val="GvdeMetni2"/>
    <w:uiPriority w:val="99"/>
    <w:rsid w:val="00EB3809"/>
    <w:rPr>
      <w:rFonts w:ascii="Calibri" w:eastAsia="Calibri" w:hAnsi="Calibri" w:cs="Calibri"/>
      <w:lang w:eastAsia="ar-SA"/>
    </w:rPr>
  </w:style>
  <w:style w:type="character" w:styleId="Vurgu">
    <w:name w:val="Emphasis"/>
    <w:basedOn w:val="VarsaylanParagrafYazTipi"/>
    <w:uiPriority w:val="20"/>
    <w:qFormat/>
    <w:rsid w:val="008246B0"/>
    <w:rPr>
      <w:i/>
      <w:iCs/>
    </w:rPr>
  </w:style>
  <w:style w:type="paragraph" w:styleId="ResimYazs">
    <w:name w:val="caption"/>
    <w:basedOn w:val="Normal"/>
    <w:next w:val="Normal"/>
    <w:uiPriority w:val="35"/>
    <w:unhideWhenUsed/>
    <w:qFormat/>
    <w:rsid w:val="002F3AE6"/>
    <w:pPr>
      <w:spacing w:after="200"/>
    </w:pPr>
    <w:rPr>
      <w:b/>
      <w:bCs/>
      <w:color w:val="4F81BD" w:themeColor="accent1"/>
      <w:sz w:val="18"/>
      <w:szCs w:val="18"/>
    </w:rPr>
  </w:style>
  <w:style w:type="paragraph" w:customStyle="1" w:styleId="Default">
    <w:name w:val="Default"/>
    <w:rsid w:val="00556D54"/>
    <w:pPr>
      <w:autoSpaceDE w:val="0"/>
      <w:autoSpaceDN w:val="0"/>
      <w:adjustRightInd w:val="0"/>
      <w:spacing w:after="0" w:line="240" w:lineRule="auto"/>
    </w:pPr>
    <w:rPr>
      <w:rFonts w:ascii="Calibri" w:eastAsia="Times New Roman" w:hAnsi="Calibri" w:cs="Calibri"/>
      <w:color w:val="000000"/>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27714">
      <w:bodyDiv w:val="1"/>
      <w:marLeft w:val="0"/>
      <w:marRight w:val="0"/>
      <w:marTop w:val="0"/>
      <w:marBottom w:val="0"/>
      <w:divBdr>
        <w:top w:val="none" w:sz="0" w:space="0" w:color="auto"/>
        <w:left w:val="none" w:sz="0" w:space="0" w:color="auto"/>
        <w:bottom w:val="none" w:sz="0" w:space="0" w:color="auto"/>
        <w:right w:val="none" w:sz="0" w:space="0" w:color="auto"/>
      </w:divBdr>
    </w:div>
    <w:div w:id="138544011">
      <w:bodyDiv w:val="1"/>
      <w:marLeft w:val="0"/>
      <w:marRight w:val="0"/>
      <w:marTop w:val="0"/>
      <w:marBottom w:val="0"/>
      <w:divBdr>
        <w:top w:val="none" w:sz="0" w:space="0" w:color="auto"/>
        <w:left w:val="none" w:sz="0" w:space="0" w:color="auto"/>
        <w:bottom w:val="none" w:sz="0" w:space="0" w:color="auto"/>
        <w:right w:val="none" w:sz="0" w:space="0" w:color="auto"/>
      </w:divBdr>
    </w:div>
    <w:div w:id="172650989">
      <w:bodyDiv w:val="1"/>
      <w:marLeft w:val="0"/>
      <w:marRight w:val="0"/>
      <w:marTop w:val="0"/>
      <w:marBottom w:val="0"/>
      <w:divBdr>
        <w:top w:val="none" w:sz="0" w:space="0" w:color="auto"/>
        <w:left w:val="none" w:sz="0" w:space="0" w:color="auto"/>
        <w:bottom w:val="none" w:sz="0" w:space="0" w:color="auto"/>
        <w:right w:val="none" w:sz="0" w:space="0" w:color="auto"/>
      </w:divBdr>
    </w:div>
    <w:div w:id="219635279">
      <w:bodyDiv w:val="1"/>
      <w:marLeft w:val="0"/>
      <w:marRight w:val="0"/>
      <w:marTop w:val="0"/>
      <w:marBottom w:val="0"/>
      <w:divBdr>
        <w:top w:val="none" w:sz="0" w:space="0" w:color="auto"/>
        <w:left w:val="none" w:sz="0" w:space="0" w:color="auto"/>
        <w:bottom w:val="none" w:sz="0" w:space="0" w:color="auto"/>
        <w:right w:val="none" w:sz="0" w:space="0" w:color="auto"/>
      </w:divBdr>
    </w:div>
    <w:div w:id="259606981">
      <w:bodyDiv w:val="1"/>
      <w:marLeft w:val="0"/>
      <w:marRight w:val="0"/>
      <w:marTop w:val="0"/>
      <w:marBottom w:val="0"/>
      <w:divBdr>
        <w:top w:val="none" w:sz="0" w:space="0" w:color="auto"/>
        <w:left w:val="none" w:sz="0" w:space="0" w:color="auto"/>
        <w:bottom w:val="none" w:sz="0" w:space="0" w:color="auto"/>
        <w:right w:val="none" w:sz="0" w:space="0" w:color="auto"/>
      </w:divBdr>
    </w:div>
    <w:div w:id="314578073">
      <w:bodyDiv w:val="1"/>
      <w:marLeft w:val="0"/>
      <w:marRight w:val="0"/>
      <w:marTop w:val="0"/>
      <w:marBottom w:val="0"/>
      <w:divBdr>
        <w:top w:val="none" w:sz="0" w:space="0" w:color="auto"/>
        <w:left w:val="none" w:sz="0" w:space="0" w:color="auto"/>
        <w:bottom w:val="none" w:sz="0" w:space="0" w:color="auto"/>
        <w:right w:val="none" w:sz="0" w:space="0" w:color="auto"/>
      </w:divBdr>
    </w:div>
    <w:div w:id="329987065">
      <w:bodyDiv w:val="1"/>
      <w:marLeft w:val="0"/>
      <w:marRight w:val="0"/>
      <w:marTop w:val="0"/>
      <w:marBottom w:val="0"/>
      <w:divBdr>
        <w:top w:val="none" w:sz="0" w:space="0" w:color="auto"/>
        <w:left w:val="none" w:sz="0" w:space="0" w:color="auto"/>
        <w:bottom w:val="none" w:sz="0" w:space="0" w:color="auto"/>
        <w:right w:val="none" w:sz="0" w:space="0" w:color="auto"/>
      </w:divBdr>
    </w:div>
    <w:div w:id="421072187">
      <w:bodyDiv w:val="1"/>
      <w:marLeft w:val="0"/>
      <w:marRight w:val="0"/>
      <w:marTop w:val="0"/>
      <w:marBottom w:val="0"/>
      <w:divBdr>
        <w:top w:val="none" w:sz="0" w:space="0" w:color="auto"/>
        <w:left w:val="none" w:sz="0" w:space="0" w:color="auto"/>
        <w:bottom w:val="none" w:sz="0" w:space="0" w:color="auto"/>
        <w:right w:val="none" w:sz="0" w:space="0" w:color="auto"/>
      </w:divBdr>
    </w:div>
    <w:div w:id="532808803">
      <w:bodyDiv w:val="1"/>
      <w:marLeft w:val="0"/>
      <w:marRight w:val="0"/>
      <w:marTop w:val="0"/>
      <w:marBottom w:val="0"/>
      <w:divBdr>
        <w:top w:val="none" w:sz="0" w:space="0" w:color="auto"/>
        <w:left w:val="none" w:sz="0" w:space="0" w:color="auto"/>
        <w:bottom w:val="none" w:sz="0" w:space="0" w:color="auto"/>
        <w:right w:val="none" w:sz="0" w:space="0" w:color="auto"/>
      </w:divBdr>
    </w:div>
    <w:div w:id="547229017">
      <w:bodyDiv w:val="1"/>
      <w:marLeft w:val="0"/>
      <w:marRight w:val="0"/>
      <w:marTop w:val="0"/>
      <w:marBottom w:val="0"/>
      <w:divBdr>
        <w:top w:val="none" w:sz="0" w:space="0" w:color="auto"/>
        <w:left w:val="none" w:sz="0" w:space="0" w:color="auto"/>
        <w:bottom w:val="none" w:sz="0" w:space="0" w:color="auto"/>
        <w:right w:val="none" w:sz="0" w:space="0" w:color="auto"/>
      </w:divBdr>
    </w:div>
    <w:div w:id="587620018">
      <w:bodyDiv w:val="1"/>
      <w:marLeft w:val="0"/>
      <w:marRight w:val="0"/>
      <w:marTop w:val="0"/>
      <w:marBottom w:val="0"/>
      <w:divBdr>
        <w:top w:val="none" w:sz="0" w:space="0" w:color="auto"/>
        <w:left w:val="none" w:sz="0" w:space="0" w:color="auto"/>
        <w:bottom w:val="none" w:sz="0" w:space="0" w:color="auto"/>
        <w:right w:val="none" w:sz="0" w:space="0" w:color="auto"/>
      </w:divBdr>
    </w:div>
    <w:div w:id="602612763">
      <w:bodyDiv w:val="1"/>
      <w:marLeft w:val="0"/>
      <w:marRight w:val="0"/>
      <w:marTop w:val="0"/>
      <w:marBottom w:val="0"/>
      <w:divBdr>
        <w:top w:val="none" w:sz="0" w:space="0" w:color="auto"/>
        <w:left w:val="none" w:sz="0" w:space="0" w:color="auto"/>
        <w:bottom w:val="none" w:sz="0" w:space="0" w:color="auto"/>
        <w:right w:val="none" w:sz="0" w:space="0" w:color="auto"/>
      </w:divBdr>
    </w:div>
    <w:div w:id="646592522">
      <w:bodyDiv w:val="1"/>
      <w:marLeft w:val="0"/>
      <w:marRight w:val="0"/>
      <w:marTop w:val="0"/>
      <w:marBottom w:val="0"/>
      <w:divBdr>
        <w:top w:val="none" w:sz="0" w:space="0" w:color="auto"/>
        <w:left w:val="none" w:sz="0" w:space="0" w:color="auto"/>
        <w:bottom w:val="none" w:sz="0" w:space="0" w:color="auto"/>
        <w:right w:val="none" w:sz="0" w:space="0" w:color="auto"/>
      </w:divBdr>
    </w:div>
    <w:div w:id="683173720">
      <w:bodyDiv w:val="1"/>
      <w:marLeft w:val="0"/>
      <w:marRight w:val="0"/>
      <w:marTop w:val="0"/>
      <w:marBottom w:val="0"/>
      <w:divBdr>
        <w:top w:val="none" w:sz="0" w:space="0" w:color="auto"/>
        <w:left w:val="none" w:sz="0" w:space="0" w:color="auto"/>
        <w:bottom w:val="none" w:sz="0" w:space="0" w:color="auto"/>
        <w:right w:val="none" w:sz="0" w:space="0" w:color="auto"/>
      </w:divBdr>
    </w:div>
    <w:div w:id="685525024">
      <w:bodyDiv w:val="1"/>
      <w:marLeft w:val="0"/>
      <w:marRight w:val="0"/>
      <w:marTop w:val="0"/>
      <w:marBottom w:val="0"/>
      <w:divBdr>
        <w:top w:val="none" w:sz="0" w:space="0" w:color="auto"/>
        <w:left w:val="none" w:sz="0" w:space="0" w:color="auto"/>
        <w:bottom w:val="none" w:sz="0" w:space="0" w:color="auto"/>
        <w:right w:val="none" w:sz="0" w:space="0" w:color="auto"/>
      </w:divBdr>
    </w:div>
    <w:div w:id="725489462">
      <w:bodyDiv w:val="1"/>
      <w:marLeft w:val="0"/>
      <w:marRight w:val="0"/>
      <w:marTop w:val="0"/>
      <w:marBottom w:val="0"/>
      <w:divBdr>
        <w:top w:val="none" w:sz="0" w:space="0" w:color="auto"/>
        <w:left w:val="none" w:sz="0" w:space="0" w:color="auto"/>
        <w:bottom w:val="none" w:sz="0" w:space="0" w:color="auto"/>
        <w:right w:val="none" w:sz="0" w:space="0" w:color="auto"/>
      </w:divBdr>
    </w:div>
    <w:div w:id="744104691">
      <w:bodyDiv w:val="1"/>
      <w:marLeft w:val="0"/>
      <w:marRight w:val="0"/>
      <w:marTop w:val="0"/>
      <w:marBottom w:val="0"/>
      <w:divBdr>
        <w:top w:val="none" w:sz="0" w:space="0" w:color="auto"/>
        <w:left w:val="none" w:sz="0" w:space="0" w:color="auto"/>
        <w:bottom w:val="none" w:sz="0" w:space="0" w:color="auto"/>
        <w:right w:val="none" w:sz="0" w:space="0" w:color="auto"/>
      </w:divBdr>
    </w:div>
    <w:div w:id="746342009">
      <w:bodyDiv w:val="1"/>
      <w:marLeft w:val="0"/>
      <w:marRight w:val="0"/>
      <w:marTop w:val="0"/>
      <w:marBottom w:val="0"/>
      <w:divBdr>
        <w:top w:val="none" w:sz="0" w:space="0" w:color="auto"/>
        <w:left w:val="none" w:sz="0" w:space="0" w:color="auto"/>
        <w:bottom w:val="none" w:sz="0" w:space="0" w:color="auto"/>
        <w:right w:val="none" w:sz="0" w:space="0" w:color="auto"/>
      </w:divBdr>
    </w:div>
    <w:div w:id="800148093">
      <w:bodyDiv w:val="1"/>
      <w:marLeft w:val="0"/>
      <w:marRight w:val="0"/>
      <w:marTop w:val="0"/>
      <w:marBottom w:val="0"/>
      <w:divBdr>
        <w:top w:val="none" w:sz="0" w:space="0" w:color="auto"/>
        <w:left w:val="none" w:sz="0" w:space="0" w:color="auto"/>
        <w:bottom w:val="none" w:sz="0" w:space="0" w:color="auto"/>
        <w:right w:val="none" w:sz="0" w:space="0" w:color="auto"/>
      </w:divBdr>
    </w:div>
    <w:div w:id="822114473">
      <w:bodyDiv w:val="1"/>
      <w:marLeft w:val="0"/>
      <w:marRight w:val="0"/>
      <w:marTop w:val="0"/>
      <w:marBottom w:val="0"/>
      <w:divBdr>
        <w:top w:val="none" w:sz="0" w:space="0" w:color="auto"/>
        <w:left w:val="none" w:sz="0" w:space="0" w:color="auto"/>
        <w:bottom w:val="none" w:sz="0" w:space="0" w:color="auto"/>
        <w:right w:val="none" w:sz="0" w:space="0" w:color="auto"/>
      </w:divBdr>
    </w:div>
    <w:div w:id="837693065">
      <w:bodyDiv w:val="1"/>
      <w:marLeft w:val="0"/>
      <w:marRight w:val="0"/>
      <w:marTop w:val="0"/>
      <w:marBottom w:val="0"/>
      <w:divBdr>
        <w:top w:val="none" w:sz="0" w:space="0" w:color="auto"/>
        <w:left w:val="none" w:sz="0" w:space="0" w:color="auto"/>
        <w:bottom w:val="none" w:sz="0" w:space="0" w:color="auto"/>
        <w:right w:val="none" w:sz="0" w:space="0" w:color="auto"/>
      </w:divBdr>
    </w:div>
    <w:div w:id="864757984">
      <w:bodyDiv w:val="1"/>
      <w:marLeft w:val="0"/>
      <w:marRight w:val="0"/>
      <w:marTop w:val="0"/>
      <w:marBottom w:val="0"/>
      <w:divBdr>
        <w:top w:val="none" w:sz="0" w:space="0" w:color="auto"/>
        <w:left w:val="none" w:sz="0" w:space="0" w:color="auto"/>
        <w:bottom w:val="none" w:sz="0" w:space="0" w:color="auto"/>
        <w:right w:val="none" w:sz="0" w:space="0" w:color="auto"/>
      </w:divBdr>
    </w:div>
    <w:div w:id="897784264">
      <w:bodyDiv w:val="1"/>
      <w:marLeft w:val="0"/>
      <w:marRight w:val="0"/>
      <w:marTop w:val="0"/>
      <w:marBottom w:val="0"/>
      <w:divBdr>
        <w:top w:val="none" w:sz="0" w:space="0" w:color="auto"/>
        <w:left w:val="none" w:sz="0" w:space="0" w:color="auto"/>
        <w:bottom w:val="none" w:sz="0" w:space="0" w:color="auto"/>
        <w:right w:val="none" w:sz="0" w:space="0" w:color="auto"/>
      </w:divBdr>
    </w:div>
    <w:div w:id="949356939">
      <w:bodyDiv w:val="1"/>
      <w:marLeft w:val="0"/>
      <w:marRight w:val="0"/>
      <w:marTop w:val="0"/>
      <w:marBottom w:val="0"/>
      <w:divBdr>
        <w:top w:val="none" w:sz="0" w:space="0" w:color="auto"/>
        <w:left w:val="none" w:sz="0" w:space="0" w:color="auto"/>
        <w:bottom w:val="none" w:sz="0" w:space="0" w:color="auto"/>
        <w:right w:val="none" w:sz="0" w:space="0" w:color="auto"/>
      </w:divBdr>
    </w:div>
    <w:div w:id="1041905789">
      <w:bodyDiv w:val="1"/>
      <w:marLeft w:val="0"/>
      <w:marRight w:val="0"/>
      <w:marTop w:val="0"/>
      <w:marBottom w:val="0"/>
      <w:divBdr>
        <w:top w:val="none" w:sz="0" w:space="0" w:color="auto"/>
        <w:left w:val="none" w:sz="0" w:space="0" w:color="auto"/>
        <w:bottom w:val="none" w:sz="0" w:space="0" w:color="auto"/>
        <w:right w:val="none" w:sz="0" w:space="0" w:color="auto"/>
      </w:divBdr>
    </w:div>
    <w:div w:id="1052658779">
      <w:bodyDiv w:val="1"/>
      <w:marLeft w:val="0"/>
      <w:marRight w:val="0"/>
      <w:marTop w:val="0"/>
      <w:marBottom w:val="0"/>
      <w:divBdr>
        <w:top w:val="none" w:sz="0" w:space="0" w:color="auto"/>
        <w:left w:val="none" w:sz="0" w:space="0" w:color="auto"/>
        <w:bottom w:val="none" w:sz="0" w:space="0" w:color="auto"/>
        <w:right w:val="none" w:sz="0" w:space="0" w:color="auto"/>
      </w:divBdr>
    </w:div>
    <w:div w:id="1059667806">
      <w:bodyDiv w:val="1"/>
      <w:marLeft w:val="0"/>
      <w:marRight w:val="0"/>
      <w:marTop w:val="0"/>
      <w:marBottom w:val="0"/>
      <w:divBdr>
        <w:top w:val="none" w:sz="0" w:space="0" w:color="auto"/>
        <w:left w:val="none" w:sz="0" w:space="0" w:color="auto"/>
        <w:bottom w:val="none" w:sz="0" w:space="0" w:color="auto"/>
        <w:right w:val="none" w:sz="0" w:space="0" w:color="auto"/>
      </w:divBdr>
    </w:div>
    <w:div w:id="1091707685">
      <w:bodyDiv w:val="1"/>
      <w:marLeft w:val="0"/>
      <w:marRight w:val="0"/>
      <w:marTop w:val="0"/>
      <w:marBottom w:val="0"/>
      <w:divBdr>
        <w:top w:val="none" w:sz="0" w:space="0" w:color="auto"/>
        <w:left w:val="none" w:sz="0" w:space="0" w:color="auto"/>
        <w:bottom w:val="none" w:sz="0" w:space="0" w:color="auto"/>
        <w:right w:val="none" w:sz="0" w:space="0" w:color="auto"/>
      </w:divBdr>
    </w:div>
    <w:div w:id="1103308219">
      <w:bodyDiv w:val="1"/>
      <w:marLeft w:val="0"/>
      <w:marRight w:val="0"/>
      <w:marTop w:val="0"/>
      <w:marBottom w:val="0"/>
      <w:divBdr>
        <w:top w:val="none" w:sz="0" w:space="0" w:color="auto"/>
        <w:left w:val="none" w:sz="0" w:space="0" w:color="auto"/>
        <w:bottom w:val="none" w:sz="0" w:space="0" w:color="auto"/>
        <w:right w:val="none" w:sz="0" w:space="0" w:color="auto"/>
      </w:divBdr>
    </w:div>
    <w:div w:id="1105230554">
      <w:bodyDiv w:val="1"/>
      <w:marLeft w:val="0"/>
      <w:marRight w:val="0"/>
      <w:marTop w:val="0"/>
      <w:marBottom w:val="0"/>
      <w:divBdr>
        <w:top w:val="none" w:sz="0" w:space="0" w:color="auto"/>
        <w:left w:val="none" w:sz="0" w:space="0" w:color="auto"/>
        <w:bottom w:val="none" w:sz="0" w:space="0" w:color="auto"/>
        <w:right w:val="none" w:sz="0" w:space="0" w:color="auto"/>
      </w:divBdr>
    </w:div>
    <w:div w:id="1131941752">
      <w:bodyDiv w:val="1"/>
      <w:marLeft w:val="0"/>
      <w:marRight w:val="0"/>
      <w:marTop w:val="0"/>
      <w:marBottom w:val="0"/>
      <w:divBdr>
        <w:top w:val="none" w:sz="0" w:space="0" w:color="auto"/>
        <w:left w:val="none" w:sz="0" w:space="0" w:color="auto"/>
        <w:bottom w:val="none" w:sz="0" w:space="0" w:color="auto"/>
        <w:right w:val="none" w:sz="0" w:space="0" w:color="auto"/>
      </w:divBdr>
    </w:div>
    <w:div w:id="1181818164">
      <w:bodyDiv w:val="1"/>
      <w:marLeft w:val="0"/>
      <w:marRight w:val="0"/>
      <w:marTop w:val="0"/>
      <w:marBottom w:val="0"/>
      <w:divBdr>
        <w:top w:val="none" w:sz="0" w:space="0" w:color="auto"/>
        <w:left w:val="none" w:sz="0" w:space="0" w:color="auto"/>
        <w:bottom w:val="none" w:sz="0" w:space="0" w:color="auto"/>
        <w:right w:val="none" w:sz="0" w:space="0" w:color="auto"/>
      </w:divBdr>
    </w:div>
    <w:div w:id="1300528594">
      <w:bodyDiv w:val="1"/>
      <w:marLeft w:val="0"/>
      <w:marRight w:val="0"/>
      <w:marTop w:val="0"/>
      <w:marBottom w:val="0"/>
      <w:divBdr>
        <w:top w:val="none" w:sz="0" w:space="0" w:color="auto"/>
        <w:left w:val="none" w:sz="0" w:space="0" w:color="auto"/>
        <w:bottom w:val="none" w:sz="0" w:space="0" w:color="auto"/>
        <w:right w:val="none" w:sz="0" w:space="0" w:color="auto"/>
      </w:divBdr>
    </w:div>
    <w:div w:id="1313756481">
      <w:bodyDiv w:val="1"/>
      <w:marLeft w:val="0"/>
      <w:marRight w:val="0"/>
      <w:marTop w:val="0"/>
      <w:marBottom w:val="0"/>
      <w:divBdr>
        <w:top w:val="none" w:sz="0" w:space="0" w:color="auto"/>
        <w:left w:val="none" w:sz="0" w:space="0" w:color="auto"/>
        <w:bottom w:val="none" w:sz="0" w:space="0" w:color="auto"/>
        <w:right w:val="none" w:sz="0" w:space="0" w:color="auto"/>
      </w:divBdr>
    </w:div>
    <w:div w:id="1405909082">
      <w:bodyDiv w:val="1"/>
      <w:marLeft w:val="0"/>
      <w:marRight w:val="0"/>
      <w:marTop w:val="0"/>
      <w:marBottom w:val="0"/>
      <w:divBdr>
        <w:top w:val="none" w:sz="0" w:space="0" w:color="auto"/>
        <w:left w:val="none" w:sz="0" w:space="0" w:color="auto"/>
        <w:bottom w:val="none" w:sz="0" w:space="0" w:color="auto"/>
        <w:right w:val="none" w:sz="0" w:space="0" w:color="auto"/>
      </w:divBdr>
    </w:div>
    <w:div w:id="1439912251">
      <w:bodyDiv w:val="1"/>
      <w:marLeft w:val="0"/>
      <w:marRight w:val="0"/>
      <w:marTop w:val="0"/>
      <w:marBottom w:val="0"/>
      <w:divBdr>
        <w:top w:val="none" w:sz="0" w:space="0" w:color="auto"/>
        <w:left w:val="none" w:sz="0" w:space="0" w:color="auto"/>
        <w:bottom w:val="none" w:sz="0" w:space="0" w:color="auto"/>
        <w:right w:val="none" w:sz="0" w:space="0" w:color="auto"/>
      </w:divBdr>
    </w:div>
    <w:div w:id="1443652501">
      <w:bodyDiv w:val="1"/>
      <w:marLeft w:val="0"/>
      <w:marRight w:val="0"/>
      <w:marTop w:val="0"/>
      <w:marBottom w:val="0"/>
      <w:divBdr>
        <w:top w:val="none" w:sz="0" w:space="0" w:color="auto"/>
        <w:left w:val="none" w:sz="0" w:space="0" w:color="auto"/>
        <w:bottom w:val="none" w:sz="0" w:space="0" w:color="auto"/>
        <w:right w:val="none" w:sz="0" w:space="0" w:color="auto"/>
      </w:divBdr>
    </w:div>
    <w:div w:id="1463112519">
      <w:bodyDiv w:val="1"/>
      <w:marLeft w:val="0"/>
      <w:marRight w:val="0"/>
      <w:marTop w:val="0"/>
      <w:marBottom w:val="0"/>
      <w:divBdr>
        <w:top w:val="none" w:sz="0" w:space="0" w:color="auto"/>
        <w:left w:val="none" w:sz="0" w:space="0" w:color="auto"/>
        <w:bottom w:val="none" w:sz="0" w:space="0" w:color="auto"/>
        <w:right w:val="none" w:sz="0" w:space="0" w:color="auto"/>
      </w:divBdr>
    </w:div>
    <w:div w:id="1486122474">
      <w:bodyDiv w:val="1"/>
      <w:marLeft w:val="0"/>
      <w:marRight w:val="0"/>
      <w:marTop w:val="0"/>
      <w:marBottom w:val="0"/>
      <w:divBdr>
        <w:top w:val="none" w:sz="0" w:space="0" w:color="auto"/>
        <w:left w:val="none" w:sz="0" w:space="0" w:color="auto"/>
        <w:bottom w:val="none" w:sz="0" w:space="0" w:color="auto"/>
        <w:right w:val="none" w:sz="0" w:space="0" w:color="auto"/>
      </w:divBdr>
    </w:div>
    <w:div w:id="1534415421">
      <w:bodyDiv w:val="1"/>
      <w:marLeft w:val="0"/>
      <w:marRight w:val="0"/>
      <w:marTop w:val="0"/>
      <w:marBottom w:val="0"/>
      <w:divBdr>
        <w:top w:val="none" w:sz="0" w:space="0" w:color="auto"/>
        <w:left w:val="none" w:sz="0" w:space="0" w:color="auto"/>
        <w:bottom w:val="none" w:sz="0" w:space="0" w:color="auto"/>
        <w:right w:val="none" w:sz="0" w:space="0" w:color="auto"/>
      </w:divBdr>
    </w:div>
    <w:div w:id="1534928441">
      <w:bodyDiv w:val="1"/>
      <w:marLeft w:val="0"/>
      <w:marRight w:val="0"/>
      <w:marTop w:val="0"/>
      <w:marBottom w:val="0"/>
      <w:divBdr>
        <w:top w:val="none" w:sz="0" w:space="0" w:color="auto"/>
        <w:left w:val="none" w:sz="0" w:space="0" w:color="auto"/>
        <w:bottom w:val="none" w:sz="0" w:space="0" w:color="auto"/>
        <w:right w:val="none" w:sz="0" w:space="0" w:color="auto"/>
      </w:divBdr>
    </w:div>
    <w:div w:id="1545751286">
      <w:bodyDiv w:val="1"/>
      <w:marLeft w:val="0"/>
      <w:marRight w:val="0"/>
      <w:marTop w:val="0"/>
      <w:marBottom w:val="0"/>
      <w:divBdr>
        <w:top w:val="none" w:sz="0" w:space="0" w:color="auto"/>
        <w:left w:val="none" w:sz="0" w:space="0" w:color="auto"/>
        <w:bottom w:val="none" w:sz="0" w:space="0" w:color="auto"/>
        <w:right w:val="none" w:sz="0" w:space="0" w:color="auto"/>
      </w:divBdr>
    </w:div>
    <w:div w:id="1652709139">
      <w:bodyDiv w:val="1"/>
      <w:marLeft w:val="0"/>
      <w:marRight w:val="0"/>
      <w:marTop w:val="0"/>
      <w:marBottom w:val="0"/>
      <w:divBdr>
        <w:top w:val="none" w:sz="0" w:space="0" w:color="auto"/>
        <w:left w:val="none" w:sz="0" w:space="0" w:color="auto"/>
        <w:bottom w:val="none" w:sz="0" w:space="0" w:color="auto"/>
        <w:right w:val="none" w:sz="0" w:space="0" w:color="auto"/>
      </w:divBdr>
    </w:div>
    <w:div w:id="1673533225">
      <w:bodyDiv w:val="1"/>
      <w:marLeft w:val="0"/>
      <w:marRight w:val="0"/>
      <w:marTop w:val="0"/>
      <w:marBottom w:val="0"/>
      <w:divBdr>
        <w:top w:val="none" w:sz="0" w:space="0" w:color="auto"/>
        <w:left w:val="none" w:sz="0" w:space="0" w:color="auto"/>
        <w:bottom w:val="none" w:sz="0" w:space="0" w:color="auto"/>
        <w:right w:val="none" w:sz="0" w:space="0" w:color="auto"/>
      </w:divBdr>
    </w:div>
    <w:div w:id="1692994164">
      <w:bodyDiv w:val="1"/>
      <w:marLeft w:val="0"/>
      <w:marRight w:val="0"/>
      <w:marTop w:val="0"/>
      <w:marBottom w:val="0"/>
      <w:divBdr>
        <w:top w:val="none" w:sz="0" w:space="0" w:color="auto"/>
        <w:left w:val="none" w:sz="0" w:space="0" w:color="auto"/>
        <w:bottom w:val="none" w:sz="0" w:space="0" w:color="auto"/>
        <w:right w:val="none" w:sz="0" w:space="0" w:color="auto"/>
      </w:divBdr>
    </w:div>
    <w:div w:id="1694184110">
      <w:bodyDiv w:val="1"/>
      <w:marLeft w:val="0"/>
      <w:marRight w:val="0"/>
      <w:marTop w:val="0"/>
      <w:marBottom w:val="0"/>
      <w:divBdr>
        <w:top w:val="none" w:sz="0" w:space="0" w:color="auto"/>
        <w:left w:val="none" w:sz="0" w:space="0" w:color="auto"/>
        <w:bottom w:val="none" w:sz="0" w:space="0" w:color="auto"/>
        <w:right w:val="none" w:sz="0" w:space="0" w:color="auto"/>
      </w:divBdr>
    </w:div>
    <w:div w:id="1696540311">
      <w:bodyDiv w:val="1"/>
      <w:marLeft w:val="0"/>
      <w:marRight w:val="0"/>
      <w:marTop w:val="0"/>
      <w:marBottom w:val="0"/>
      <w:divBdr>
        <w:top w:val="none" w:sz="0" w:space="0" w:color="auto"/>
        <w:left w:val="none" w:sz="0" w:space="0" w:color="auto"/>
        <w:bottom w:val="none" w:sz="0" w:space="0" w:color="auto"/>
        <w:right w:val="none" w:sz="0" w:space="0" w:color="auto"/>
      </w:divBdr>
    </w:div>
    <w:div w:id="1700935580">
      <w:bodyDiv w:val="1"/>
      <w:marLeft w:val="0"/>
      <w:marRight w:val="0"/>
      <w:marTop w:val="0"/>
      <w:marBottom w:val="0"/>
      <w:divBdr>
        <w:top w:val="none" w:sz="0" w:space="0" w:color="auto"/>
        <w:left w:val="none" w:sz="0" w:space="0" w:color="auto"/>
        <w:bottom w:val="none" w:sz="0" w:space="0" w:color="auto"/>
        <w:right w:val="none" w:sz="0" w:space="0" w:color="auto"/>
      </w:divBdr>
    </w:div>
    <w:div w:id="1747801336">
      <w:bodyDiv w:val="1"/>
      <w:marLeft w:val="0"/>
      <w:marRight w:val="0"/>
      <w:marTop w:val="0"/>
      <w:marBottom w:val="0"/>
      <w:divBdr>
        <w:top w:val="none" w:sz="0" w:space="0" w:color="auto"/>
        <w:left w:val="none" w:sz="0" w:space="0" w:color="auto"/>
        <w:bottom w:val="none" w:sz="0" w:space="0" w:color="auto"/>
        <w:right w:val="none" w:sz="0" w:space="0" w:color="auto"/>
      </w:divBdr>
    </w:div>
    <w:div w:id="1778089544">
      <w:bodyDiv w:val="1"/>
      <w:marLeft w:val="0"/>
      <w:marRight w:val="0"/>
      <w:marTop w:val="0"/>
      <w:marBottom w:val="0"/>
      <w:divBdr>
        <w:top w:val="none" w:sz="0" w:space="0" w:color="auto"/>
        <w:left w:val="none" w:sz="0" w:space="0" w:color="auto"/>
        <w:bottom w:val="none" w:sz="0" w:space="0" w:color="auto"/>
        <w:right w:val="none" w:sz="0" w:space="0" w:color="auto"/>
      </w:divBdr>
    </w:div>
    <w:div w:id="1822455951">
      <w:bodyDiv w:val="1"/>
      <w:marLeft w:val="0"/>
      <w:marRight w:val="0"/>
      <w:marTop w:val="0"/>
      <w:marBottom w:val="0"/>
      <w:divBdr>
        <w:top w:val="none" w:sz="0" w:space="0" w:color="auto"/>
        <w:left w:val="none" w:sz="0" w:space="0" w:color="auto"/>
        <w:bottom w:val="none" w:sz="0" w:space="0" w:color="auto"/>
        <w:right w:val="none" w:sz="0" w:space="0" w:color="auto"/>
      </w:divBdr>
    </w:div>
    <w:div w:id="1845128201">
      <w:bodyDiv w:val="1"/>
      <w:marLeft w:val="0"/>
      <w:marRight w:val="0"/>
      <w:marTop w:val="0"/>
      <w:marBottom w:val="0"/>
      <w:divBdr>
        <w:top w:val="none" w:sz="0" w:space="0" w:color="auto"/>
        <w:left w:val="none" w:sz="0" w:space="0" w:color="auto"/>
        <w:bottom w:val="none" w:sz="0" w:space="0" w:color="auto"/>
        <w:right w:val="none" w:sz="0" w:space="0" w:color="auto"/>
      </w:divBdr>
    </w:div>
    <w:div w:id="1852407057">
      <w:bodyDiv w:val="1"/>
      <w:marLeft w:val="0"/>
      <w:marRight w:val="0"/>
      <w:marTop w:val="0"/>
      <w:marBottom w:val="0"/>
      <w:divBdr>
        <w:top w:val="none" w:sz="0" w:space="0" w:color="auto"/>
        <w:left w:val="none" w:sz="0" w:space="0" w:color="auto"/>
        <w:bottom w:val="none" w:sz="0" w:space="0" w:color="auto"/>
        <w:right w:val="none" w:sz="0" w:space="0" w:color="auto"/>
      </w:divBdr>
    </w:div>
    <w:div w:id="1857497910">
      <w:bodyDiv w:val="1"/>
      <w:marLeft w:val="0"/>
      <w:marRight w:val="0"/>
      <w:marTop w:val="0"/>
      <w:marBottom w:val="0"/>
      <w:divBdr>
        <w:top w:val="none" w:sz="0" w:space="0" w:color="auto"/>
        <w:left w:val="none" w:sz="0" w:space="0" w:color="auto"/>
        <w:bottom w:val="none" w:sz="0" w:space="0" w:color="auto"/>
        <w:right w:val="none" w:sz="0" w:space="0" w:color="auto"/>
      </w:divBdr>
    </w:div>
    <w:div w:id="1986348223">
      <w:bodyDiv w:val="1"/>
      <w:marLeft w:val="0"/>
      <w:marRight w:val="0"/>
      <w:marTop w:val="0"/>
      <w:marBottom w:val="0"/>
      <w:divBdr>
        <w:top w:val="none" w:sz="0" w:space="0" w:color="auto"/>
        <w:left w:val="none" w:sz="0" w:space="0" w:color="auto"/>
        <w:bottom w:val="none" w:sz="0" w:space="0" w:color="auto"/>
        <w:right w:val="none" w:sz="0" w:space="0" w:color="auto"/>
      </w:divBdr>
    </w:div>
    <w:div w:id="2040471509">
      <w:bodyDiv w:val="1"/>
      <w:marLeft w:val="0"/>
      <w:marRight w:val="0"/>
      <w:marTop w:val="0"/>
      <w:marBottom w:val="0"/>
      <w:divBdr>
        <w:top w:val="none" w:sz="0" w:space="0" w:color="auto"/>
        <w:left w:val="none" w:sz="0" w:space="0" w:color="auto"/>
        <w:bottom w:val="none" w:sz="0" w:space="0" w:color="auto"/>
        <w:right w:val="none" w:sz="0" w:space="0" w:color="auto"/>
      </w:divBdr>
    </w:div>
    <w:div w:id="214468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1B2DF-525A-4914-A31E-3324DD963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851</TotalTime>
  <Pages>13</Pages>
  <Words>3908</Words>
  <Characters>22279</Characters>
  <Application>Microsoft Office Word</Application>
  <DocSecurity>0</DocSecurity>
  <Lines>185</Lines>
  <Paragraphs>52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Nurdan KARADAYI</cp:lastModifiedBy>
  <cp:revision>303</cp:revision>
  <cp:lastPrinted>2011-12-21T13:52:00Z</cp:lastPrinted>
  <dcterms:created xsi:type="dcterms:W3CDTF">2011-12-20T09:28:00Z</dcterms:created>
  <dcterms:modified xsi:type="dcterms:W3CDTF">2015-04-29T13:18:00Z</dcterms:modified>
</cp:coreProperties>
</file>